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52EF" w14:textId="5315A76F" w:rsidR="00AD2FA1" w:rsidRDefault="00BB2D26">
      <w:pPr>
        <w:jc w:val="center"/>
      </w:pPr>
      <w:r>
        <w:rPr>
          <w:noProof/>
        </w:rPr>
        <w:drawing>
          <wp:inline distT="0" distB="0" distL="0" distR="0" wp14:anchorId="00C539F9" wp14:editId="011ABFC3">
            <wp:extent cx="5939155" cy="1720850"/>
            <wp:effectExtent l="0" t="0" r="4445" b="0"/>
            <wp:docPr id="1873529529" name="Resim 1873529529"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6BDA7F6A" w14:textId="77777777" w:rsidR="00B95D19" w:rsidRDefault="00B95D19">
      <w:pPr>
        <w:jc w:val="center"/>
      </w:pPr>
    </w:p>
    <w:p w14:paraId="793C81D1" w14:textId="77777777" w:rsidR="006F0187" w:rsidRDefault="006F0187">
      <w:pPr>
        <w:jc w:val="center"/>
      </w:pPr>
    </w:p>
    <w:p w14:paraId="257280A3" w14:textId="77777777" w:rsidR="006F0187" w:rsidRDefault="006F0187">
      <w:pPr>
        <w:jc w:val="center"/>
      </w:pPr>
    </w:p>
    <w:p w14:paraId="43EDB3FD" w14:textId="5EABD0CB" w:rsidR="00517360" w:rsidRPr="005202FB" w:rsidRDefault="00106A95">
      <w:pPr>
        <w:jc w:val="center"/>
      </w:pPr>
      <w:r w:rsidRPr="005202FB">
        <w:rPr>
          <w:noProof/>
        </w:rPr>
        <w:drawing>
          <wp:inline distT="0" distB="0" distL="0" distR="0" wp14:anchorId="32996DCD" wp14:editId="46066067">
            <wp:extent cx="4965700" cy="5203976"/>
            <wp:effectExtent l="0" t="0" r="6350" b="0"/>
            <wp:docPr id="1423996148" name="image1.jpg" descr="metin, ekran görüntüsü, çevrimiçi reklamcılık, web sitesi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jpg" descr="metin, ekran görüntüsü, çevrimiçi reklamcılık, web sitesi içeren bir resim&#10;&#10;Açıklama otomatik olarak oluşturuldu"/>
                    <pic:cNvPicPr preferRelativeResize="0"/>
                  </pic:nvPicPr>
                  <pic:blipFill rotWithShape="1">
                    <a:blip r:embed="rId10"/>
                    <a:srcRect t="15823"/>
                    <a:stretch/>
                  </pic:blipFill>
                  <pic:spPr bwMode="auto">
                    <a:xfrm>
                      <a:off x="0" y="0"/>
                      <a:ext cx="4965700" cy="5203976"/>
                    </a:xfrm>
                    <a:prstGeom prst="rect">
                      <a:avLst/>
                    </a:prstGeom>
                    <a:ln>
                      <a:noFill/>
                    </a:ln>
                    <a:extLst>
                      <a:ext uri="{53640926-AAD7-44D8-BBD7-CCE9431645EC}">
                        <a14:shadowObscured xmlns:a14="http://schemas.microsoft.com/office/drawing/2010/main"/>
                      </a:ext>
                    </a:extLst>
                  </pic:spPr>
                </pic:pic>
              </a:graphicData>
            </a:graphic>
          </wp:inline>
        </w:drawing>
      </w:r>
    </w:p>
    <w:p w14:paraId="111EDBE9" w14:textId="77777777" w:rsidR="00517360" w:rsidRPr="005202FB" w:rsidRDefault="00517360">
      <w:pPr>
        <w:jc w:val="center"/>
        <w:rPr>
          <w:rFonts w:ascii="Times New Roman" w:eastAsia="Times New Roman" w:hAnsi="Times New Roman" w:cs="Times New Roman"/>
          <w:b/>
          <w:sz w:val="24"/>
          <w:szCs w:val="24"/>
        </w:rPr>
      </w:pPr>
    </w:p>
    <w:p w14:paraId="67E73BCE" w14:textId="77777777" w:rsidR="00517360" w:rsidRPr="005202FB" w:rsidRDefault="00517360">
      <w:pPr>
        <w:jc w:val="center"/>
        <w:rPr>
          <w:rFonts w:ascii="Times New Roman" w:eastAsia="Times New Roman" w:hAnsi="Times New Roman" w:cs="Times New Roman"/>
          <w:b/>
          <w:sz w:val="24"/>
          <w:szCs w:val="24"/>
        </w:rPr>
      </w:pPr>
    </w:p>
    <w:p w14:paraId="2CEE3696" w14:textId="77777777" w:rsidR="00517360" w:rsidRPr="005202FB" w:rsidRDefault="00517360">
      <w:pPr>
        <w:jc w:val="center"/>
        <w:rPr>
          <w:rFonts w:ascii="Times New Roman" w:eastAsia="Times New Roman" w:hAnsi="Times New Roman" w:cs="Times New Roman"/>
          <w:b/>
          <w:sz w:val="24"/>
          <w:szCs w:val="24"/>
        </w:rPr>
      </w:pPr>
    </w:p>
    <w:p w14:paraId="49B0EFC9" w14:textId="77777777" w:rsidR="00517360" w:rsidRPr="005202FB" w:rsidRDefault="00517360">
      <w:pPr>
        <w:jc w:val="center"/>
        <w:rPr>
          <w:rFonts w:ascii="Times New Roman" w:eastAsia="Times New Roman" w:hAnsi="Times New Roman" w:cs="Times New Roman"/>
          <w:b/>
          <w:sz w:val="24"/>
          <w:szCs w:val="24"/>
        </w:rPr>
      </w:pPr>
    </w:p>
    <w:p w14:paraId="4BE0B85E" w14:textId="0C9A960C" w:rsidR="00517360" w:rsidRPr="005202FB" w:rsidRDefault="00BB2D26">
      <w:pPr>
        <w:jc w:val="center"/>
        <w:rPr>
          <w:rFonts w:ascii="Times New Roman" w:eastAsia="Times New Roman" w:hAnsi="Times New Roman" w:cs="Times New Roman"/>
          <w:b/>
          <w:sz w:val="24"/>
          <w:szCs w:val="24"/>
        </w:rPr>
      </w:pPr>
      <w:r>
        <w:rPr>
          <w:noProof/>
        </w:rPr>
        <w:lastRenderedPageBreak/>
        <w:drawing>
          <wp:inline distT="0" distB="0" distL="0" distR="0" wp14:anchorId="217B0BC6" wp14:editId="087F745D">
            <wp:extent cx="5939155" cy="1720850"/>
            <wp:effectExtent l="0" t="0" r="4445" b="0"/>
            <wp:docPr id="341876487" name="Resim 341876487"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070DBE8D" w14:textId="77777777" w:rsidR="00517360" w:rsidRPr="005202FB" w:rsidRDefault="00517360">
      <w:pPr>
        <w:jc w:val="center"/>
        <w:rPr>
          <w:rFonts w:ascii="Times New Roman" w:eastAsia="Times New Roman" w:hAnsi="Times New Roman" w:cs="Times New Roman"/>
          <w:b/>
          <w:sz w:val="24"/>
          <w:szCs w:val="24"/>
        </w:rPr>
      </w:pPr>
    </w:p>
    <w:p w14:paraId="479A7E9B" w14:textId="77777777" w:rsidR="00AD2FA1" w:rsidRDefault="00AD2FA1">
      <w:pPr>
        <w:rPr>
          <w:color w:val="333333"/>
        </w:rPr>
      </w:pPr>
    </w:p>
    <w:p w14:paraId="17158AF6" w14:textId="77777777" w:rsidR="00B95D19" w:rsidRPr="00B22F9F" w:rsidRDefault="00B95D19" w:rsidP="00B95D19">
      <w:pPr>
        <w:jc w:val="center"/>
        <w:rPr>
          <w:rFonts w:ascii="Times New Roman" w:eastAsia="Times New Roman" w:hAnsi="Times New Roman" w:cs="Times New Roman"/>
          <w:b/>
          <w:sz w:val="28"/>
          <w:szCs w:val="28"/>
        </w:rPr>
      </w:pPr>
      <w:r w:rsidRPr="00B22F9F">
        <w:rPr>
          <w:rFonts w:ascii="Times New Roman" w:eastAsia="Times New Roman" w:hAnsi="Times New Roman" w:cs="Times New Roman"/>
          <w:b/>
          <w:sz w:val="28"/>
          <w:szCs w:val="28"/>
        </w:rPr>
        <w:t>Yeni Nesil Üniversite-Sanayi İş Birliği Zirvesi</w:t>
      </w:r>
    </w:p>
    <w:p w14:paraId="3080B817" w14:textId="77777777" w:rsidR="00B95D19" w:rsidRPr="005202FB" w:rsidRDefault="00B95D19" w:rsidP="00B95D19">
      <w:pPr>
        <w:pBdr>
          <w:top w:val="nil"/>
          <w:left w:val="nil"/>
          <w:bottom w:val="nil"/>
          <w:right w:val="nil"/>
          <w:between w:val="nil"/>
        </w:pBdr>
        <w:spacing w:after="150" w:line="240" w:lineRule="auto"/>
        <w:rPr>
          <w:rFonts w:ascii="Arial" w:eastAsia="Arial" w:hAnsi="Arial" w:cs="Arial"/>
          <w:color w:val="333333"/>
          <w:sz w:val="21"/>
          <w:szCs w:val="21"/>
        </w:rPr>
      </w:pPr>
    </w:p>
    <w:p w14:paraId="55231116" w14:textId="77777777" w:rsidR="00B95D19" w:rsidRPr="005202FB" w:rsidRDefault="00B95D19" w:rsidP="00B95D19">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r w:rsidRPr="005202FB">
        <w:rPr>
          <w:rFonts w:ascii="Times New Roman" w:eastAsia="Times New Roman" w:hAnsi="Times New Roman" w:cs="Times New Roman"/>
          <w:color w:val="000000"/>
          <w:sz w:val="24"/>
          <w:szCs w:val="24"/>
        </w:rPr>
        <w:t>Fenerbahçe Üniversitesi, Nasıl Bir Ekonomi ve IQ Partners Teknoloji, Eğitim ve Ar-Ge Danışmanlık Anonim Şirketi’nin iş birliği ile 7 Nisan 2023 tarihinde Fenerbahçe Üniversitesi’nin ev sahipliğinde düzenlenen “</w:t>
      </w:r>
      <w:r w:rsidRPr="005202FB">
        <w:rPr>
          <w:rFonts w:ascii="Times New Roman" w:eastAsia="Times New Roman" w:hAnsi="Times New Roman" w:cs="Times New Roman"/>
          <w:b/>
          <w:color w:val="000000"/>
          <w:sz w:val="24"/>
          <w:szCs w:val="24"/>
        </w:rPr>
        <w:t>Yeni Nesil Üniversite-Sanayi İş Birliği Zirvesi</w:t>
      </w:r>
      <w:r w:rsidRPr="005202FB">
        <w:rPr>
          <w:rFonts w:ascii="Times New Roman" w:eastAsia="Times New Roman" w:hAnsi="Times New Roman" w:cs="Times New Roman"/>
          <w:color w:val="000000"/>
          <w:sz w:val="24"/>
          <w:szCs w:val="24"/>
        </w:rPr>
        <w:t>”nde sizleri ağırlamaktan büyük onur duyduğumuzu ifade etmek isteriz. İlgili Zirve sektöründe lider iş insanları ile alanında uzman akademisyenlerin katılımı ile gerçekleştirilmiştir.</w:t>
      </w:r>
    </w:p>
    <w:p w14:paraId="3D5364D1" w14:textId="77777777" w:rsidR="00B95D19" w:rsidRPr="005202FB" w:rsidRDefault="00B95D19" w:rsidP="00B95D19">
      <w:pPr>
        <w:pBdr>
          <w:top w:val="nil"/>
          <w:left w:val="nil"/>
          <w:bottom w:val="nil"/>
          <w:right w:val="nil"/>
          <w:between w:val="nil"/>
        </w:pBdr>
        <w:spacing w:after="150" w:line="360" w:lineRule="auto"/>
        <w:jc w:val="both"/>
        <w:rPr>
          <w:rFonts w:ascii="Times New Roman" w:eastAsia="Times New Roman" w:hAnsi="Times New Roman" w:cs="Times New Roman"/>
          <w:color w:val="000000"/>
          <w:sz w:val="24"/>
          <w:szCs w:val="24"/>
        </w:rPr>
      </w:pPr>
    </w:p>
    <w:p w14:paraId="434F6803" w14:textId="77777777" w:rsidR="00B95D19" w:rsidRPr="005202FB" w:rsidRDefault="00B95D19" w:rsidP="00B95D19">
      <w:pPr>
        <w:pBdr>
          <w:top w:val="nil"/>
          <w:left w:val="nil"/>
          <w:bottom w:val="nil"/>
          <w:right w:val="nil"/>
          <w:between w:val="nil"/>
        </w:pBdr>
        <w:spacing w:after="150" w:line="360" w:lineRule="auto"/>
        <w:jc w:val="both"/>
        <w:rPr>
          <w:rFonts w:ascii="Times New Roman" w:eastAsia="Times New Roman" w:hAnsi="Times New Roman" w:cs="Times New Roman"/>
          <w:color w:val="333333"/>
          <w:sz w:val="24"/>
          <w:szCs w:val="24"/>
        </w:rPr>
      </w:pPr>
      <w:r w:rsidRPr="005202FB">
        <w:rPr>
          <w:rFonts w:ascii="Times New Roman" w:eastAsia="Times New Roman" w:hAnsi="Times New Roman" w:cs="Times New Roman"/>
          <w:color w:val="000000"/>
          <w:sz w:val="24"/>
          <w:szCs w:val="24"/>
        </w:rPr>
        <w:t xml:space="preserve">“Yeni Nesil Üniversite-Sanayi İş birliği Zirvesi” </w:t>
      </w:r>
      <w:r w:rsidRPr="005202FB">
        <w:rPr>
          <w:rFonts w:ascii="Times New Roman" w:eastAsia="Times New Roman" w:hAnsi="Times New Roman" w:cs="Times New Roman"/>
          <w:color w:val="333333"/>
          <w:sz w:val="24"/>
          <w:szCs w:val="24"/>
        </w:rPr>
        <w:t>üç panelden oluşmaktadır ve ilgili panellerde sektöründe lider ve alanında yetkin konuşmacılar tarafından sunumlar yapılmıştır. Zirve programında sözlü sunum oturumları arasında verilen süreler içerisinde poster sunumlarına yer verilmiştir. Poster sunumları devam ederken firmalar için kurulan standlarda tanıtım ve iş birlikleri konusunda görüşmeler sağlama imkânı olmuştur.</w:t>
      </w:r>
    </w:p>
    <w:p w14:paraId="58561CDF" w14:textId="77777777" w:rsidR="00B95D19" w:rsidRPr="005202FB" w:rsidRDefault="00B95D19" w:rsidP="00B95D19">
      <w:pPr>
        <w:pBdr>
          <w:top w:val="nil"/>
          <w:left w:val="nil"/>
          <w:bottom w:val="nil"/>
          <w:right w:val="nil"/>
          <w:between w:val="nil"/>
        </w:pBdr>
        <w:spacing w:after="150" w:line="360" w:lineRule="auto"/>
        <w:jc w:val="both"/>
        <w:rPr>
          <w:rFonts w:ascii="Times New Roman" w:eastAsia="Times New Roman" w:hAnsi="Times New Roman" w:cs="Times New Roman"/>
          <w:color w:val="333333"/>
          <w:sz w:val="24"/>
          <w:szCs w:val="24"/>
        </w:rPr>
      </w:pPr>
      <w:r w:rsidRPr="005202FB">
        <w:rPr>
          <w:rFonts w:ascii="Times New Roman" w:eastAsia="Times New Roman" w:hAnsi="Times New Roman" w:cs="Times New Roman"/>
          <w:color w:val="333333"/>
          <w:sz w:val="24"/>
          <w:szCs w:val="24"/>
        </w:rPr>
        <w:t> </w:t>
      </w:r>
    </w:p>
    <w:p w14:paraId="7A9E726C" w14:textId="77777777" w:rsidR="00B95D19" w:rsidRPr="005202FB" w:rsidRDefault="00B95D19" w:rsidP="00B95D19">
      <w:pPr>
        <w:pBdr>
          <w:top w:val="nil"/>
          <w:left w:val="nil"/>
          <w:bottom w:val="nil"/>
          <w:right w:val="nil"/>
          <w:between w:val="nil"/>
        </w:pBdr>
        <w:spacing w:after="150" w:line="360" w:lineRule="auto"/>
        <w:jc w:val="both"/>
        <w:rPr>
          <w:rFonts w:ascii="Times New Roman" w:eastAsia="Times New Roman" w:hAnsi="Times New Roman" w:cs="Times New Roman"/>
          <w:color w:val="333333"/>
          <w:sz w:val="24"/>
          <w:szCs w:val="24"/>
        </w:rPr>
      </w:pPr>
      <w:r w:rsidRPr="005202FB">
        <w:rPr>
          <w:rFonts w:ascii="Times New Roman" w:eastAsia="Times New Roman" w:hAnsi="Times New Roman" w:cs="Times New Roman"/>
          <w:color w:val="333333"/>
          <w:sz w:val="24"/>
          <w:szCs w:val="24"/>
        </w:rPr>
        <w:t>Saygılarımızla,</w:t>
      </w:r>
    </w:p>
    <w:p w14:paraId="2B988A27" w14:textId="77777777" w:rsidR="00B95D19" w:rsidRPr="005202FB" w:rsidRDefault="00B95D19" w:rsidP="00B95D19">
      <w:pPr>
        <w:pBdr>
          <w:top w:val="nil"/>
          <w:left w:val="nil"/>
          <w:bottom w:val="nil"/>
          <w:right w:val="nil"/>
          <w:between w:val="nil"/>
        </w:pBdr>
        <w:spacing w:after="150" w:line="360" w:lineRule="auto"/>
        <w:jc w:val="both"/>
        <w:rPr>
          <w:rFonts w:ascii="Times New Roman" w:eastAsia="Times New Roman" w:hAnsi="Times New Roman" w:cs="Times New Roman"/>
          <w:color w:val="333333"/>
          <w:sz w:val="24"/>
          <w:szCs w:val="24"/>
        </w:rPr>
      </w:pPr>
      <w:r w:rsidRPr="005202FB">
        <w:rPr>
          <w:rFonts w:ascii="Times New Roman" w:eastAsia="Times New Roman" w:hAnsi="Times New Roman" w:cs="Times New Roman"/>
          <w:color w:val="333333"/>
          <w:sz w:val="24"/>
          <w:szCs w:val="24"/>
        </w:rPr>
        <w:t>Fenerbahçe Üniversitesi, Nasıl Bir Ekonomi ve IQ Partners Teknoloji, Eğitim ve Ar-Ge Danışmanlık Anonim Şirketi iş birliği kapsamında Zirve Kurulu adına;</w:t>
      </w:r>
    </w:p>
    <w:p w14:paraId="15F8C9D2" w14:textId="77777777" w:rsidR="00B95D19" w:rsidRPr="005202FB" w:rsidRDefault="00B95D19" w:rsidP="00B95D19">
      <w:pPr>
        <w:pBdr>
          <w:top w:val="nil"/>
          <w:left w:val="nil"/>
          <w:bottom w:val="nil"/>
          <w:right w:val="nil"/>
          <w:between w:val="nil"/>
        </w:pBdr>
        <w:spacing w:after="150" w:line="360" w:lineRule="auto"/>
        <w:jc w:val="both"/>
        <w:rPr>
          <w:rFonts w:ascii="Times New Roman" w:eastAsia="Times New Roman" w:hAnsi="Times New Roman" w:cs="Times New Roman"/>
          <w:color w:val="333333"/>
          <w:sz w:val="24"/>
          <w:szCs w:val="24"/>
        </w:rPr>
      </w:pPr>
      <w:r w:rsidRPr="005202FB">
        <w:rPr>
          <w:rFonts w:ascii="Times New Roman" w:eastAsia="Times New Roman" w:hAnsi="Times New Roman" w:cs="Times New Roman"/>
          <w:color w:val="333333"/>
          <w:sz w:val="24"/>
          <w:szCs w:val="24"/>
        </w:rPr>
        <w:t> </w:t>
      </w:r>
    </w:p>
    <w:p w14:paraId="046333FE" w14:textId="77777777" w:rsidR="00B95D19" w:rsidRPr="00B95D19" w:rsidRDefault="00B95D19" w:rsidP="00B95D19">
      <w:pPr>
        <w:spacing w:line="360" w:lineRule="auto"/>
        <w:jc w:val="both"/>
        <w:rPr>
          <w:rFonts w:ascii="Times New Roman" w:eastAsia="Times New Roman" w:hAnsi="Times New Roman" w:cs="Times New Roman"/>
          <w:b/>
          <w:bCs/>
          <w:sz w:val="24"/>
          <w:szCs w:val="24"/>
        </w:rPr>
      </w:pPr>
      <w:r w:rsidRPr="00B95D19">
        <w:rPr>
          <w:rFonts w:ascii="Times New Roman" w:eastAsia="Times New Roman" w:hAnsi="Times New Roman" w:cs="Times New Roman"/>
          <w:b/>
          <w:bCs/>
          <w:sz w:val="24"/>
          <w:szCs w:val="24"/>
        </w:rPr>
        <w:t>Prof. Dr. Ş. Güniz KÜÇÜKGÜZEL</w:t>
      </w:r>
    </w:p>
    <w:p w14:paraId="6CCE3B50" w14:textId="77777777" w:rsidR="00B95D19" w:rsidRPr="005202FB" w:rsidRDefault="00B95D19" w:rsidP="00B95D19">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Zirve Başkanı</w:t>
      </w:r>
    </w:p>
    <w:p w14:paraId="1D4A6BFE" w14:textId="77777777" w:rsidR="00AD2FA1" w:rsidRDefault="00AD2FA1">
      <w:pPr>
        <w:rPr>
          <w:color w:val="333333"/>
        </w:rPr>
      </w:pPr>
    </w:p>
    <w:p w14:paraId="5993C825" w14:textId="77777777" w:rsidR="00B95D19" w:rsidRDefault="00B95D19">
      <w:pPr>
        <w:rPr>
          <w:color w:val="333333"/>
        </w:rPr>
      </w:pPr>
    </w:p>
    <w:p w14:paraId="5765476F" w14:textId="77777777" w:rsidR="00B95D19" w:rsidRDefault="00B95D19">
      <w:pPr>
        <w:rPr>
          <w:color w:val="333333"/>
        </w:rPr>
      </w:pPr>
    </w:p>
    <w:p w14:paraId="33C1B52E" w14:textId="3A2EEC40" w:rsidR="00B95D19" w:rsidRDefault="00BB2D26">
      <w:pPr>
        <w:rPr>
          <w:color w:val="333333"/>
        </w:rPr>
      </w:pPr>
      <w:r>
        <w:rPr>
          <w:noProof/>
        </w:rPr>
        <w:lastRenderedPageBreak/>
        <w:drawing>
          <wp:inline distT="0" distB="0" distL="0" distR="0" wp14:anchorId="352A3901" wp14:editId="2FD9A877">
            <wp:extent cx="5939155" cy="1720850"/>
            <wp:effectExtent l="0" t="0" r="4445" b="0"/>
            <wp:docPr id="82451153" name="Resim 82451153"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0CD8DCD3" w14:textId="77777777" w:rsidR="00B95D19" w:rsidRDefault="00B95D19">
      <w:pPr>
        <w:rPr>
          <w:color w:val="333333"/>
        </w:rPr>
      </w:pPr>
    </w:p>
    <w:p w14:paraId="4D243876" w14:textId="77777777" w:rsidR="00AD2FA1" w:rsidRDefault="00AD2FA1">
      <w:pPr>
        <w:rPr>
          <w:color w:val="333333"/>
        </w:rPr>
      </w:pPr>
    </w:p>
    <w:p w14:paraId="630FF801" w14:textId="77777777" w:rsidR="004F4152" w:rsidRPr="004F4152" w:rsidRDefault="004F4152">
      <w:pPr>
        <w:rPr>
          <w:rFonts w:ascii="Times New Roman" w:hAnsi="Times New Roman" w:cs="Times New Roman"/>
          <w:b/>
          <w:bCs/>
          <w:sz w:val="28"/>
          <w:szCs w:val="28"/>
        </w:rPr>
      </w:pPr>
      <w:r w:rsidRPr="004F4152">
        <w:rPr>
          <w:rFonts w:ascii="Times New Roman" w:hAnsi="Times New Roman" w:cs="Times New Roman"/>
          <w:b/>
          <w:bCs/>
          <w:sz w:val="28"/>
          <w:szCs w:val="28"/>
        </w:rPr>
        <w:t xml:space="preserve">Onursal Başkan </w:t>
      </w:r>
    </w:p>
    <w:p w14:paraId="3553D6E1" w14:textId="0F291E7F" w:rsidR="00517360" w:rsidRPr="00062E79" w:rsidRDefault="00106A95">
      <w:pPr>
        <w:rPr>
          <w:rFonts w:ascii="Times New Roman" w:hAnsi="Times New Roman" w:cs="Times New Roman"/>
          <w:sz w:val="24"/>
          <w:szCs w:val="24"/>
        </w:rPr>
      </w:pPr>
      <w:r w:rsidRPr="00062E79">
        <w:rPr>
          <w:rFonts w:ascii="Times New Roman" w:hAnsi="Times New Roman" w:cs="Times New Roman"/>
          <w:sz w:val="24"/>
          <w:szCs w:val="24"/>
        </w:rPr>
        <w:t>Prof.</w:t>
      </w:r>
      <w:r w:rsidR="003656B8">
        <w:rPr>
          <w:rFonts w:ascii="Times New Roman" w:hAnsi="Times New Roman" w:cs="Times New Roman"/>
          <w:sz w:val="24"/>
          <w:szCs w:val="24"/>
        </w:rPr>
        <w:t xml:space="preserve"> </w:t>
      </w:r>
      <w:r w:rsidRPr="00062E79">
        <w:rPr>
          <w:rFonts w:ascii="Times New Roman" w:hAnsi="Times New Roman" w:cs="Times New Roman"/>
          <w:sz w:val="24"/>
          <w:szCs w:val="24"/>
        </w:rPr>
        <w:t>Dr. M.</w:t>
      </w:r>
      <w:r w:rsidR="003656B8">
        <w:rPr>
          <w:rFonts w:ascii="Times New Roman" w:hAnsi="Times New Roman" w:cs="Times New Roman"/>
          <w:sz w:val="24"/>
          <w:szCs w:val="24"/>
        </w:rPr>
        <w:t xml:space="preserve"> </w:t>
      </w:r>
      <w:r w:rsidRPr="00062E79">
        <w:rPr>
          <w:rFonts w:ascii="Times New Roman" w:hAnsi="Times New Roman" w:cs="Times New Roman"/>
          <w:sz w:val="24"/>
          <w:szCs w:val="24"/>
        </w:rPr>
        <w:t xml:space="preserve">Emin </w:t>
      </w:r>
      <w:r w:rsidR="003656B8" w:rsidRPr="00062E79">
        <w:rPr>
          <w:rFonts w:ascii="Times New Roman" w:hAnsi="Times New Roman" w:cs="Times New Roman"/>
          <w:sz w:val="24"/>
          <w:szCs w:val="24"/>
        </w:rPr>
        <w:t>ARAT</w:t>
      </w:r>
      <w:r w:rsidRPr="00062E79">
        <w:rPr>
          <w:rFonts w:ascii="Times New Roman" w:hAnsi="Times New Roman" w:cs="Times New Roman"/>
          <w:sz w:val="24"/>
          <w:szCs w:val="24"/>
        </w:rPr>
        <w:t xml:space="preserve">, Fenerbahçe Üniversitesi Rektörü, </w:t>
      </w:r>
    </w:p>
    <w:p w14:paraId="6C673D4B" w14:textId="77777777" w:rsidR="00517360" w:rsidRPr="00062E79" w:rsidRDefault="00517360">
      <w:pPr>
        <w:jc w:val="center"/>
        <w:rPr>
          <w:rFonts w:ascii="Times New Roman" w:eastAsia="Times New Roman" w:hAnsi="Times New Roman" w:cs="Times New Roman"/>
          <w:b/>
          <w:sz w:val="24"/>
          <w:szCs w:val="24"/>
        </w:rPr>
      </w:pPr>
    </w:p>
    <w:p w14:paraId="61015EE7" w14:textId="008CC34C" w:rsidR="00517360" w:rsidRPr="00062E79" w:rsidRDefault="00106A95" w:rsidP="004F4152">
      <w:pPr>
        <w:jc w:val="both"/>
        <w:rPr>
          <w:rFonts w:ascii="Times New Roman" w:eastAsia="Times New Roman" w:hAnsi="Times New Roman" w:cs="Times New Roman"/>
          <w:b/>
          <w:sz w:val="24"/>
          <w:szCs w:val="24"/>
        </w:rPr>
      </w:pPr>
      <w:r w:rsidRPr="00062E79">
        <w:rPr>
          <w:rFonts w:ascii="Times New Roman" w:eastAsia="Times New Roman" w:hAnsi="Times New Roman" w:cs="Times New Roman"/>
          <w:b/>
          <w:sz w:val="28"/>
          <w:szCs w:val="28"/>
        </w:rPr>
        <w:t xml:space="preserve">Düzenleme Kurulu </w:t>
      </w:r>
    </w:p>
    <w:p w14:paraId="0CA2B7C3" w14:textId="4FD615F7" w:rsidR="00517360" w:rsidRPr="00062E79" w:rsidRDefault="00106A95">
      <w:pPr>
        <w:rPr>
          <w:rFonts w:ascii="Times New Roman" w:hAnsi="Times New Roman" w:cs="Times New Roman"/>
          <w:sz w:val="24"/>
          <w:szCs w:val="24"/>
        </w:rPr>
      </w:pPr>
      <w:r w:rsidRPr="00062E79">
        <w:rPr>
          <w:rFonts w:ascii="Times New Roman" w:hAnsi="Times New Roman" w:cs="Times New Roman"/>
          <w:sz w:val="24"/>
          <w:szCs w:val="24"/>
        </w:rPr>
        <w:t>Prof. Dr. Ş.</w:t>
      </w:r>
      <w:r w:rsidR="007964B9" w:rsidRPr="00062E79">
        <w:rPr>
          <w:rFonts w:ascii="Times New Roman" w:hAnsi="Times New Roman" w:cs="Times New Roman"/>
          <w:sz w:val="24"/>
          <w:szCs w:val="24"/>
        </w:rPr>
        <w:t xml:space="preserve"> </w:t>
      </w:r>
      <w:r w:rsidRPr="00062E79">
        <w:rPr>
          <w:rFonts w:ascii="Times New Roman" w:hAnsi="Times New Roman" w:cs="Times New Roman"/>
          <w:sz w:val="24"/>
          <w:szCs w:val="24"/>
        </w:rPr>
        <w:t xml:space="preserve">Güniz </w:t>
      </w:r>
      <w:r w:rsidR="003656B8" w:rsidRPr="00062E79">
        <w:rPr>
          <w:rFonts w:ascii="Times New Roman" w:hAnsi="Times New Roman" w:cs="Times New Roman"/>
          <w:sz w:val="24"/>
          <w:szCs w:val="24"/>
        </w:rPr>
        <w:t>KÜÇÜKGÜZEL</w:t>
      </w:r>
      <w:r w:rsidRPr="00062E79">
        <w:rPr>
          <w:rFonts w:ascii="Times New Roman" w:hAnsi="Times New Roman" w:cs="Times New Roman"/>
          <w:sz w:val="24"/>
          <w:szCs w:val="24"/>
        </w:rPr>
        <w:t>, Fenerbahçe Üniversitesi Rektör Yardımcısı</w:t>
      </w:r>
    </w:p>
    <w:p w14:paraId="59706045" w14:textId="4BD06B43" w:rsidR="00517360" w:rsidRPr="00062E79" w:rsidRDefault="00106A95">
      <w:pPr>
        <w:rPr>
          <w:rFonts w:ascii="Times New Roman" w:hAnsi="Times New Roman" w:cs="Times New Roman"/>
          <w:sz w:val="24"/>
          <w:szCs w:val="24"/>
        </w:rPr>
      </w:pPr>
      <w:r w:rsidRPr="00062E79">
        <w:rPr>
          <w:rFonts w:ascii="Times New Roman" w:hAnsi="Times New Roman" w:cs="Times New Roman"/>
          <w:sz w:val="24"/>
          <w:szCs w:val="24"/>
        </w:rPr>
        <w:t xml:space="preserve">Hakan </w:t>
      </w:r>
      <w:r w:rsidR="003656B8" w:rsidRPr="00062E79">
        <w:rPr>
          <w:rFonts w:ascii="Times New Roman" w:hAnsi="Times New Roman" w:cs="Times New Roman"/>
          <w:sz w:val="24"/>
          <w:szCs w:val="24"/>
        </w:rPr>
        <w:t>GÜLDAĞ</w:t>
      </w:r>
      <w:r w:rsidRPr="00062E79">
        <w:rPr>
          <w:rFonts w:ascii="Times New Roman" w:hAnsi="Times New Roman" w:cs="Times New Roman"/>
          <w:sz w:val="24"/>
          <w:szCs w:val="24"/>
        </w:rPr>
        <w:t xml:space="preserve">, Nasıl Bir Ekonomi </w:t>
      </w:r>
    </w:p>
    <w:p w14:paraId="472A2C41" w14:textId="11D1598B" w:rsidR="00517360" w:rsidRPr="00062E79" w:rsidRDefault="00106A95">
      <w:pPr>
        <w:rPr>
          <w:rFonts w:ascii="Times New Roman" w:hAnsi="Times New Roman" w:cs="Times New Roman"/>
          <w:sz w:val="24"/>
          <w:szCs w:val="24"/>
        </w:rPr>
      </w:pPr>
      <w:r w:rsidRPr="00062E79">
        <w:rPr>
          <w:rFonts w:ascii="Times New Roman" w:hAnsi="Times New Roman" w:cs="Times New Roman"/>
          <w:sz w:val="24"/>
          <w:szCs w:val="24"/>
        </w:rPr>
        <w:t xml:space="preserve">Dr. Ferkan </w:t>
      </w:r>
      <w:r w:rsidR="003656B8" w:rsidRPr="00062E79">
        <w:rPr>
          <w:rFonts w:ascii="Times New Roman" w:hAnsi="Times New Roman" w:cs="Times New Roman"/>
          <w:sz w:val="24"/>
          <w:szCs w:val="24"/>
        </w:rPr>
        <w:t>ÇELİK</w:t>
      </w:r>
      <w:r w:rsidRPr="00062E79">
        <w:rPr>
          <w:rFonts w:ascii="Times New Roman" w:hAnsi="Times New Roman" w:cs="Times New Roman"/>
          <w:sz w:val="24"/>
          <w:szCs w:val="24"/>
        </w:rPr>
        <w:t>, IQ Partners Teknoloji, Eğitim ve Ar-Ge Danışmanlık Anonim Şirketi</w:t>
      </w:r>
    </w:p>
    <w:p w14:paraId="37F096C0" w14:textId="4620DD63" w:rsidR="00517360" w:rsidRPr="00062E79" w:rsidRDefault="00106A95">
      <w:pPr>
        <w:rPr>
          <w:rFonts w:ascii="Times New Roman" w:hAnsi="Times New Roman" w:cs="Times New Roman"/>
          <w:sz w:val="24"/>
          <w:szCs w:val="24"/>
        </w:rPr>
      </w:pPr>
      <w:r w:rsidRPr="00062E79">
        <w:rPr>
          <w:rFonts w:ascii="Times New Roman" w:hAnsi="Times New Roman" w:cs="Times New Roman"/>
          <w:sz w:val="24"/>
          <w:szCs w:val="24"/>
        </w:rPr>
        <w:t xml:space="preserve">Dr. Halime </w:t>
      </w:r>
      <w:r w:rsidR="003656B8" w:rsidRPr="00062E79">
        <w:rPr>
          <w:rFonts w:ascii="Times New Roman" w:hAnsi="Times New Roman" w:cs="Times New Roman"/>
          <w:sz w:val="24"/>
          <w:szCs w:val="24"/>
        </w:rPr>
        <w:t>KOÇ GÜR</w:t>
      </w:r>
      <w:r w:rsidRPr="00062E79">
        <w:rPr>
          <w:rFonts w:ascii="Times New Roman" w:hAnsi="Times New Roman" w:cs="Times New Roman"/>
          <w:sz w:val="24"/>
          <w:szCs w:val="24"/>
        </w:rPr>
        <w:t>, IQ Partners Teknoloji, Eğitim ve Ar-Ge Danışmanlık Anonim Şirketi</w:t>
      </w:r>
    </w:p>
    <w:p w14:paraId="23D41520" w14:textId="43D4E368" w:rsidR="00517360" w:rsidRPr="00062E79" w:rsidRDefault="00106A95">
      <w:pPr>
        <w:rPr>
          <w:rFonts w:ascii="Times New Roman" w:hAnsi="Times New Roman" w:cs="Times New Roman"/>
          <w:sz w:val="24"/>
          <w:szCs w:val="24"/>
        </w:rPr>
      </w:pPr>
      <w:r w:rsidRPr="00062E79">
        <w:rPr>
          <w:rFonts w:ascii="Times New Roman" w:hAnsi="Times New Roman" w:cs="Times New Roman"/>
          <w:sz w:val="24"/>
          <w:szCs w:val="24"/>
        </w:rPr>
        <w:t xml:space="preserve">Arş. Gör. Buse </w:t>
      </w:r>
      <w:r w:rsidR="003656B8" w:rsidRPr="00062E79">
        <w:rPr>
          <w:rFonts w:ascii="Times New Roman" w:hAnsi="Times New Roman" w:cs="Times New Roman"/>
          <w:sz w:val="24"/>
          <w:szCs w:val="24"/>
        </w:rPr>
        <w:t>KANDUR</w:t>
      </w:r>
      <w:r w:rsidRPr="00062E79">
        <w:rPr>
          <w:rFonts w:ascii="Times New Roman" w:hAnsi="Times New Roman" w:cs="Times New Roman"/>
          <w:sz w:val="24"/>
          <w:szCs w:val="24"/>
        </w:rPr>
        <w:t>, Fenerbahçe Üniversitesi Eczacılık Fakültesi</w:t>
      </w:r>
    </w:p>
    <w:p w14:paraId="1A3B2A25" w14:textId="2864D7A8" w:rsidR="00517360" w:rsidRPr="00062E79" w:rsidRDefault="00106A95">
      <w:pPr>
        <w:rPr>
          <w:rFonts w:ascii="Times New Roman" w:hAnsi="Times New Roman" w:cs="Times New Roman"/>
          <w:sz w:val="24"/>
          <w:szCs w:val="24"/>
        </w:rPr>
      </w:pPr>
      <w:r w:rsidRPr="00062E79">
        <w:rPr>
          <w:rFonts w:ascii="Times New Roman" w:hAnsi="Times New Roman" w:cs="Times New Roman"/>
          <w:sz w:val="24"/>
          <w:szCs w:val="24"/>
        </w:rPr>
        <w:t xml:space="preserve">Ceren </w:t>
      </w:r>
      <w:r w:rsidR="003656B8" w:rsidRPr="00062E79">
        <w:rPr>
          <w:rFonts w:ascii="Times New Roman" w:hAnsi="Times New Roman" w:cs="Times New Roman"/>
          <w:sz w:val="24"/>
          <w:szCs w:val="24"/>
        </w:rPr>
        <w:t>EKİCİ ÇALIMSIZ</w:t>
      </w:r>
      <w:r w:rsidRPr="00062E79">
        <w:rPr>
          <w:rFonts w:ascii="Times New Roman" w:hAnsi="Times New Roman" w:cs="Times New Roman"/>
          <w:sz w:val="24"/>
          <w:szCs w:val="24"/>
        </w:rPr>
        <w:t>, Fenerbahçe Üniversitesi Eczacılık Fakültesi Fakülte Sekreteri</w:t>
      </w:r>
    </w:p>
    <w:p w14:paraId="6ACC85C9" w14:textId="77777777" w:rsidR="00517360" w:rsidRPr="00B95D19" w:rsidRDefault="00517360">
      <w:pPr>
        <w:rPr>
          <w:rFonts w:ascii="Times New Roman" w:eastAsia="Times New Roman" w:hAnsi="Times New Roman" w:cs="Times New Roman"/>
          <w:b/>
          <w:sz w:val="24"/>
          <w:szCs w:val="24"/>
        </w:rPr>
      </w:pPr>
    </w:p>
    <w:p w14:paraId="433560A3" w14:textId="77777777" w:rsidR="00517360" w:rsidRPr="005202FB" w:rsidRDefault="00517360">
      <w:pPr>
        <w:jc w:val="center"/>
        <w:rPr>
          <w:rFonts w:ascii="Times New Roman" w:eastAsia="Times New Roman" w:hAnsi="Times New Roman" w:cs="Times New Roman"/>
          <w:b/>
          <w:sz w:val="24"/>
          <w:szCs w:val="24"/>
        </w:rPr>
      </w:pPr>
    </w:p>
    <w:p w14:paraId="71C9275A" w14:textId="77777777" w:rsidR="00517360" w:rsidRPr="005202FB" w:rsidRDefault="00517360">
      <w:pPr>
        <w:jc w:val="center"/>
        <w:rPr>
          <w:rFonts w:ascii="Times New Roman" w:eastAsia="Times New Roman" w:hAnsi="Times New Roman" w:cs="Times New Roman"/>
          <w:b/>
          <w:sz w:val="24"/>
          <w:szCs w:val="24"/>
        </w:rPr>
      </w:pPr>
    </w:p>
    <w:p w14:paraId="4CF7953D" w14:textId="77777777" w:rsidR="00517360" w:rsidRPr="005202FB" w:rsidRDefault="00517360">
      <w:pPr>
        <w:jc w:val="center"/>
        <w:rPr>
          <w:rFonts w:ascii="Times New Roman" w:eastAsia="Times New Roman" w:hAnsi="Times New Roman" w:cs="Times New Roman"/>
          <w:b/>
          <w:sz w:val="24"/>
          <w:szCs w:val="24"/>
        </w:rPr>
      </w:pPr>
    </w:p>
    <w:p w14:paraId="51253494" w14:textId="77777777" w:rsidR="00517360" w:rsidRPr="005202FB" w:rsidRDefault="00517360">
      <w:pPr>
        <w:jc w:val="center"/>
        <w:rPr>
          <w:rFonts w:ascii="Times New Roman" w:eastAsia="Times New Roman" w:hAnsi="Times New Roman" w:cs="Times New Roman"/>
          <w:b/>
          <w:sz w:val="24"/>
          <w:szCs w:val="24"/>
        </w:rPr>
      </w:pPr>
    </w:p>
    <w:p w14:paraId="1B5EEF6E" w14:textId="77777777" w:rsidR="00517360" w:rsidRPr="005202FB" w:rsidRDefault="00517360">
      <w:pPr>
        <w:jc w:val="center"/>
        <w:rPr>
          <w:rFonts w:ascii="Times New Roman" w:eastAsia="Times New Roman" w:hAnsi="Times New Roman" w:cs="Times New Roman"/>
          <w:b/>
          <w:sz w:val="24"/>
          <w:szCs w:val="24"/>
        </w:rPr>
      </w:pPr>
    </w:p>
    <w:p w14:paraId="24140463" w14:textId="77777777" w:rsidR="00517360" w:rsidRDefault="00517360">
      <w:pPr>
        <w:jc w:val="center"/>
        <w:rPr>
          <w:rFonts w:ascii="Times New Roman" w:eastAsia="Times New Roman" w:hAnsi="Times New Roman" w:cs="Times New Roman"/>
          <w:b/>
          <w:sz w:val="24"/>
          <w:szCs w:val="24"/>
        </w:rPr>
      </w:pPr>
    </w:p>
    <w:p w14:paraId="51950EA8" w14:textId="77777777" w:rsidR="00BB2D26" w:rsidRDefault="00BB2D26">
      <w:pPr>
        <w:jc w:val="center"/>
        <w:rPr>
          <w:rFonts w:ascii="Times New Roman" w:eastAsia="Times New Roman" w:hAnsi="Times New Roman" w:cs="Times New Roman"/>
          <w:b/>
          <w:sz w:val="24"/>
          <w:szCs w:val="24"/>
        </w:rPr>
      </w:pPr>
    </w:p>
    <w:p w14:paraId="2874265C" w14:textId="77777777" w:rsidR="00BB2D26" w:rsidRPr="005202FB" w:rsidRDefault="00BB2D26">
      <w:pPr>
        <w:jc w:val="center"/>
        <w:rPr>
          <w:rFonts w:ascii="Times New Roman" w:eastAsia="Times New Roman" w:hAnsi="Times New Roman" w:cs="Times New Roman"/>
          <w:b/>
          <w:sz w:val="24"/>
          <w:szCs w:val="24"/>
        </w:rPr>
      </w:pPr>
    </w:p>
    <w:p w14:paraId="2EF91100" w14:textId="77777777" w:rsidR="00517360" w:rsidRPr="005202FB" w:rsidRDefault="00517360">
      <w:pPr>
        <w:jc w:val="center"/>
        <w:rPr>
          <w:rFonts w:ascii="Times New Roman" w:eastAsia="Times New Roman" w:hAnsi="Times New Roman" w:cs="Times New Roman"/>
          <w:b/>
          <w:sz w:val="24"/>
          <w:szCs w:val="24"/>
        </w:rPr>
      </w:pPr>
    </w:p>
    <w:p w14:paraId="240DE7F8" w14:textId="53E57801" w:rsidR="00517360" w:rsidRPr="005202FB" w:rsidRDefault="00BB2D26">
      <w:pPr>
        <w:jc w:val="center"/>
        <w:rPr>
          <w:rFonts w:ascii="Times New Roman" w:eastAsia="Times New Roman" w:hAnsi="Times New Roman" w:cs="Times New Roman"/>
          <w:b/>
          <w:sz w:val="24"/>
          <w:szCs w:val="24"/>
        </w:rPr>
      </w:pPr>
      <w:r>
        <w:rPr>
          <w:noProof/>
        </w:rPr>
        <w:lastRenderedPageBreak/>
        <w:drawing>
          <wp:inline distT="0" distB="0" distL="0" distR="0" wp14:anchorId="2539AF82" wp14:editId="310ECC58">
            <wp:extent cx="5939155" cy="1720850"/>
            <wp:effectExtent l="0" t="0" r="4445" b="0"/>
            <wp:docPr id="555334171" name="Resim 555334171"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3CA7F190" w14:textId="77777777"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B959CA9" w14:textId="1B3A64B9"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E0A713" w14:textId="77777777" w:rsidR="00FE27BD"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A33D4AD" w14:textId="55513DBB" w:rsidR="00FE27BD" w:rsidRPr="006550A1" w:rsidRDefault="004F4152" w:rsidP="006550A1">
      <w:pPr>
        <w:pBdr>
          <w:top w:val="nil"/>
          <w:left w:val="nil"/>
          <w:bottom w:val="nil"/>
          <w:right w:val="nil"/>
          <w:between w:val="nil"/>
        </w:pBdr>
        <w:spacing w:after="0" w:line="240" w:lineRule="auto"/>
        <w:jc w:val="center"/>
        <w:rPr>
          <w:rFonts w:ascii="Times New Roman" w:eastAsia="Times New Roman" w:hAnsi="Times New Roman" w:cs="Times New Roman"/>
          <w:b/>
          <w:bCs/>
          <w:sz w:val="32"/>
          <w:szCs w:val="32"/>
        </w:rPr>
      </w:pPr>
      <w:r w:rsidRPr="006550A1">
        <w:rPr>
          <w:rFonts w:ascii="Times New Roman" w:eastAsia="Times New Roman" w:hAnsi="Times New Roman" w:cs="Times New Roman"/>
          <w:b/>
          <w:bCs/>
          <w:sz w:val="32"/>
          <w:szCs w:val="32"/>
        </w:rPr>
        <w:t>Zirve Katılımcıları</w:t>
      </w:r>
    </w:p>
    <w:p w14:paraId="2176B2D2" w14:textId="77777777" w:rsidR="00FE27BD"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F2DA6A0" w14:textId="77777777" w:rsidR="00FE27BD"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3BCA12" w14:textId="77777777" w:rsidR="00FE27BD"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78CD333" w14:textId="3288291F"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2336" behindDoc="0" locked="0" layoutInCell="1" allowOverlap="1" wp14:anchorId="758A1E36" wp14:editId="36160B8B">
            <wp:simplePos x="0" y="0"/>
            <wp:positionH relativeFrom="column">
              <wp:posOffset>1670069</wp:posOffset>
            </wp:positionH>
            <wp:positionV relativeFrom="paragraph">
              <wp:posOffset>120279</wp:posOffset>
            </wp:positionV>
            <wp:extent cx="2625410" cy="817373"/>
            <wp:effectExtent l="0" t="0" r="3810" b="1905"/>
            <wp:wrapNone/>
            <wp:docPr id="172637794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5410" cy="817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2B707" w14:textId="7E155EB4"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041B4E7" w14:textId="07B141CC"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12DF2D" w14:textId="7B065EE0"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34F2C09" w14:textId="529BF72C"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B90B56C" w14:textId="489D8939"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817593F" w14:textId="4CD34DDA"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23E522D" w14:textId="1F7952B2"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C23C9A7" w14:textId="7A0C2372"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4384" behindDoc="0" locked="0" layoutInCell="1" allowOverlap="1" wp14:anchorId="5D1BF9A5" wp14:editId="30615DBC">
            <wp:simplePos x="0" y="0"/>
            <wp:positionH relativeFrom="margin">
              <wp:posOffset>-635</wp:posOffset>
            </wp:positionH>
            <wp:positionV relativeFrom="paragraph">
              <wp:posOffset>10940</wp:posOffset>
            </wp:positionV>
            <wp:extent cx="2489200" cy="1035685"/>
            <wp:effectExtent l="0" t="0" r="6350" b="0"/>
            <wp:wrapNone/>
            <wp:docPr id="3307537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9200" cy="1035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942DE" w14:textId="7447D08E"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3360" behindDoc="0" locked="0" layoutInCell="1" allowOverlap="1" wp14:anchorId="7EF9A48C" wp14:editId="0ED8E999">
            <wp:simplePos x="0" y="0"/>
            <wp:positionH relativeFrom="column">
              <wp:posOffset>59062</wp:posOffset>
            </wp:positionH>
            <wp:positionV relativeFrom="paragraph">
              <wp:posOffset>12065</wp:posOffset>
            </wp:positionV>
            <wp:extent cx="2254250" cy="560918"/>
            <wp:effectExtent l="0" t="0" r="0" b="0"/>
            <wp:wrapNone/>
            <wp:docPr id="199477164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4250" cy="5609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9C1AB" w14:textId="33450295"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1312" behindDoc="0" locked="0" layoutInCell="1" allowOverlap="1" wp14:anchorId="5CBA5698" wp14:editId="4BF65D39">
            <wp:simplePos x="0" y="0"/>
            <wp:positionH relativeFrom="column">
              <wp:posOffset>3737365</wp:posOffset>
            </wp:positionH>
            <wp:positionV relativeFrom="paragraph">
              <wp:posOffset>102773</wp:posOffset>
            </wp:positionV>
            <wp:extent cx="2091350" cy="600576"/>
            <wp:effectExtent l="0" t="0" r="4445" b="9525"/>
            <wp:wrapNone/>
            <wp:docPr id="125926489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1350" cy="6005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05996" w14:textId="5EDF3E01"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7AFABD" w14:textId="74A08FF8"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0867D1E" w14:textId="7206D0D1"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D19224B" w14:textId="00E62DAA"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40DCF5" w14:textId="6ADAEE74"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A9CD685" w14:textId="30A78ABE"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1FD8288" w14:textId="6FD658C0"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14:anchorId="15CB22AE" wp14:editId="6077E710">
            <wp:simplePos x="0" y="0"/>
            <wp:positionH relativeFrom="column">
              <wp:posOffset>3671717</wp:posOffset>
            </wp:positionH>
            <wp:positionV relativeFrom="paragraph">
              <wp:posOffset>9574</wp:posOffset>
            </wp:positionV>
            <wp:extent cx="1937385" cy="1031875"/>
            <wp:effectExtent l="0" t="0" r="5715" b="0"/>
            <wp:wrapNone/>
            <wp:docPr id="1981045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7385" cy="1031875"/>
                    </a:xfrm>
                    <a:prstGeom prst="rect">
                      <a:avLst/>
                    </a:prstGeom>
                    <a:noFill/>
                    <a:ln>
                      <a:noFill/>
                    </a:ln>
                  </pic:spPr>
                </pic:pic>
              </a:graphicData>
            </a:graphic>
          </wp:anchor>
        </w:drawing>
      </w:r>
    </w:p>
    <w:p w14:paraId="294F21D3" w14:textId="26825672"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46C1126B" wp14:editId="713B0876">
            <wp:simplePos x="0" y="0"/>
            <wp:positionH relativeFrom="margin">
              <wp:align>left</wp:align>
            </wp:positionH>
            <wp:positionV relativeFrom="paragraph">
              <wp:posOffset>139163</wp:posOffset>
            </wp:positionV>
            <wp:extent cx="2327910" cy="859790"/>
            <wp:effectExtent l="0" t="0" r="0" b="0"/>
            <wp:wrapNone/>
            <wp:docPr id="14400963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791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D6E63" w14:textId="1E9784D2"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E5C9C39" w14:textId="3092E0F8"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73D2C91" w14:textId="504F45C4"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6F22C33" w14:textId="71601D31"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DCAAA7" w14:textId="50AD20D8"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DE140B6" w14:textId="326905F1"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9C2ED80" w14:textId="4110AE67"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0C60C2D" w14:textId="1D3964A8"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9264" behindDoc="0" locked="0" layoutInCell="1" allowOverlap="1" wp14:anchorId="7D8C26EE" wp14:editId="08D064C3">
            <wp:simplePos x="0" y="0"/>
            <wp:positionH relativeFrom="column">
              <wp:posOffset>213781</wp:posOffset>
            </wp:positionH>
            <wp:positionV relativeFrom="paragraph">
              <wp:posOffset>164093</wp:posOffset>
            </wp:positionV>
            <wp:extent cx="1883121" cy="1332458"/>
            <wp:effectExtent l="0" t="0" r="3175" b="0"/>
            <wp:wrapNone/>
            <wp:docPr id="4173281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15686" b="-10770"/>
                    <a:stretch/>
                  </pic:blipFill>
                  <pic:spPr bwMode="auto">
                    <a:xfrm>
                      <a:off x="0" y="0"/>
                      <a:ext cx="1883713" cy="13328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BAF98" w14:textId="629585C3"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A5894C" w14:textId="4336A00B"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DA21842" w14:textId="0A85C4C3"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5408" behindDoc="0" locked="0" layoutInCell="1" allowOverlap="1" wp14:anchorId="290FFE7C" wp14:editId="3A955977">
            <wp:simplePos x="0" y="0"/>
            <wp:positionH relativeFrom="margin">
              <wp:posOffset>3409655</wp:posOffset>
            </wp:positionH>
            <wp:positionV relativeFrom="paragraph">
              <wp:posOffset>143317</wp:posOffset>
            </wp:positionV>
            <wp:extent cx="2529243" cy="517234"/>
            <wp:effectExtent l="0" t="0" r="4445" b="0"/>
            <wp:wrapNone/>
            <wp:docPr id="1363125596"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3704" cy="5222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F4658F" w14:textId="77777777"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1ECFD78" w14:textId="77777777"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5549F4D" w14:textId="77777777"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80FD374" w14:textId="77777777"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0B837EC" w14:textId="55C775F7" w:rsidR="00E5334F" w:rsidRDefault="00FE27B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rPr>
        <w:lastRenderedPageBreak/>
        <w:drawing>
          <wp:inline distT="0" distB="0" distL="0" distR="0" wp14:anchorId="60056EC1" wp14:editId="4B76BCC7">
            <wp:extent cx="5939155" cy="1720850"/>
            <wp:effectExtent l="0" t="0" r="4445" b="0"/>
            <wp:docPr id="895917651" name="Resim 895917651"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7E48807C" w14:textId="77777777" w:rsidR="00E5334F" w:rsidRDefault="00E5334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FD61222" w14:textId="13D19B0A" w:rsidR="00517360" w:rsidRPr="005202FB" w:rsidRDefault="00106A95">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sidRPr="005202FB">
        <w:rPr>
          <w:rFonts w:ascii="Times New Roman" w:eastAsia="Times New Roman" w:hAnsi="Times New Roman" w:cs="Times New Roman"/>
          <w:color w:val="000000"/>
          <w:sz w:val="24"/>
          <w:szCs w:val="24"/>
        </w:rPr>
        <w:t>Tarih: 07 Nisan 2023</w:t>
      </w:r>
    </w:p>
    <w:p w14:paraId="22825228" w14:textId="77777777" w:rsidR="00517360" w:rsidRDefault="00106A9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5202FB">
        <w:rPr>
          <w:rFonts w:ascii="Times New Roman" w:eastAsia="Times New Roman" w:hAnsi="Times New Roman" w:cs="Times New Roman"/>
          <w:color w:val="000000"/>
          <w:sz w:val="24"/>
          <w:szCs w:val="24"/>
        </w:rPr>
        <w:t>Yer: Fenerbahçe Üniversitesi-6.Kat Konferans Salonu</w:t>
      </w:r>
    </w:p>
    <w:p w14:paraId="2FEF9801" w14:textId="77777777" w:rsidR="003656B8" w:rsidRPr="005202FB" w:rsidRDefault="003656B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8494F27" w14:textId="77777777" w:rsidR="0015467C" w:rsidRDefault="00AD2FA1" w:rsidP="003117D1">
      <w:pPr>
        <w:rPr>
          <w:rFonts w:ascii="Times New Roman" w:eastAsia="Times New Roman" w:hAnsi="Times New Roman" w:cs="Times New Roman"/>
          <w:b/>
          <w:bCs/>
          <w:sz w:val="24"/>
          <w:szCs w:val="24"/>
        </w:rPr>
        <w:sectPr w:rsidR="0015467C" w:rsidSect="003117D1">
          <w:footerReference w:type="default" r:id="rId19"/>
          <w:type w:val="continuous"/>
          <w:pgSz w:w="11906" w:h="16838"/>
          <w:pgMar w:top="426" w:right="1133" w:bottom="1418" w:left="1417" w:header="708" w:footer="708" w:gutter="0"/>
          <w:pgNumType w:start="0"/>
          <w:cols w:space="708"/>
        </w:sectPr>
      </w:pPr>
      <w:r w:rsidRPr="00AD2FA1">
        <w:rPr>
          <w:rFonts w:ascii="Times New Roman" w:eastAsia="Times New Roman" w:hAnsi="Times New Roman" w:cs="Times New Roman"/>
          <w:b/>
          <w:bCs/>
          <w:sz w:val="24"/>
          <w:szCs w:val="24"/>
        </w:rPr>
        <w:t>PROGRAM</w:t>
      </w:r>
      <w:r w:rsidR="003117D1">
        <w:rPr>
          <w:rFonts w:ascii="Times New Roman" w:eastAsia="Times New Roman" w:hAnsi="Times New Roman" w:cs="Times New Roman"/>
          <w:b/>
          <w:noProof/>
          <w:sz w:val="24"/>
          <w:szCs w:val="24"/>
        </w:rPr>
        <w:drawing>
          <wp:inline distT="0" distB="0" distL="0" distR="0" wp14:anchorId="5FA7ED26" wp14:editId="16B98043">
            <wp:extent cx="5868063" cy="6647180"/>
            <wp:effectExtent l="0" t="0" r="0" b="1270"/>
            <wp:docPr id="186519151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5626" cy="6655747"/>
                    </a:xfrm>
                    <a:prstGeom prst="rect">
                      <a:avLst/>
                    </a:prstGeom>
                    <a:noFill/>
                    <a:ln>
                      <a:noFill/>
                    </a:ln>
                  </pic:spPr>
                </pic:pic>
              </a:graphicData>
            </a:graphic>
          </wp:inline>
        </w:drawing>
      </w:r>
    </w:p>
    <w:p w14:paraId="55FB8CCD" w14:textId="681038AB" w:rsidR="00BB2D26" w:rsidRDefault="00BB2D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rPr>
        <w:lastRenderedPageBreak/>
        <w:drawing>
          <wp:inline distT="0" distB="0" distL="0" distR="0" wp14:anchorId="515AE7D7" wp14:editId="277CF647">
            <wp:extent cx="5939155" cy="1720850"/>
            <wp:effectExtent l="0" t="0" r="4445" b="0"/>
            <wp:docPr id="1683285739" name="Resim 1683285739"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21E83D09" w14:textId="77777777" w:rsidR="00BB2D26" w:rsidRDefault="00BB2D2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9F42617" w14:textId="77777777" w:rsidR="00517360" w:rsidRPr="005202FB" w:rsidRDefault="0051736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EB4210B" w14:textId="77777777" w:rsidR="00517360" w:rsidRPr="00EF1263" w:rsidRDefault="00106A95" w:rsidP="00CA7C12">
      <w:pPr>
        <w:pStyle w:val="Balk2"/>
        <w:spacing w:after="0" w:line="360" w:lineRule="auto"/>
      </w:pPr>
      <w:bookmarkStart w:id="0" w:name="_Toc137731519"/>
      <w:bookmarkStart w:id="1" w:name="_Hlk137717875"/>
      <w:r w:rsidRPr="00EF1263">
        <w:t>Kenevirin Mobilya Sektöründe Kullanımı</w:t>
      </w:r>
      <w:bookmarkEnd w:id="0"/>
      <w:r w:rsidRPr="00EF1263">
        <w:t xml:space="preserve">  </w:t>
      </w:r>
    </w:p>
    <w:bookmarkEnd w:id="1"/>
    <w:p w14:paraId="4813E918" w14:textId="562BAEA0" w:rsidR="00517360" w:rsidRPr="005202FB" w:rsidRDefault="00106A95" w:rsidP="00CA7C12">
      <w:pPr>
        <w:spacing w:after="0" w:line="360" w:lineRule="auto"/>
        <w:jc w:val="center"/>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 xml:space="preserve">Kadir AKÇA, </w:t>
      </w: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Hatice GÜRBAK ÖCAL</w:t>
      </w:r>
    </w:p>
    <w:p w14:paraId="3EE213A9" w14:textId="77777777" w:rsidR="00517360" w:rsidRPr="005202FB" w:rsidRDefault="00106A95" w:rsidP="00CA7C12">
      <w:pPr>
        <w:spacing w:after="0" w:line="360" w:lineRule="auto"/>
        <w:jc w:val="center"/>
        <w:rPr>
          <w:rFonts w:ascii="Times New Roman" w:eastAsia="Times New Roman" w:hAnsi="Times New Roman" w:cs="Times New Roman"/>
          <w:i/>
          <w:sz w:val="24"/>
          <w:szCs w:val="24"/>
        </w:rPr>
      </w:pPr>
      <w:r w:rsidRPr="005202FB">
        <w:rPr>
          <w:rFonts w:ascii="Times New Roman" w:eastAsia="Times New Roman" w:hAnsi="Times New Roman" w:cs="Times New Roman"/>
          <w:i/>
          <w:sz w:val="24"/>
          <w:szCs w:val="24"/>
          <w:vertAlign w:val="superscript"/>
        </w:rPr>
        <w:t>1</w:t>
      </w:r>
      <w:r w:rsidRPr="005202FB">
        <w:rPr>
          <w:rFonts w:ascii="Times New Roman" w:eastAsia="Times New Roman" w:hAnsi="Times New Roman" w:cs="Times New Roman"/>
          <w:i/>
          <w:sz w:val="24"/>
          <w:szCs w:val="24"/>
        </w:rPr>
        <w:t xml:space="preserve">Almila Mobilya A.Ş </w:t>
      </w:r>
    </w:p>
    <w:p w14:paraId="0219215A" w14:textId="77777777" w:rsidR="00517360" w:rsidRPr="005202FB" w:rsidRDefault="00517360">
      <w:pPr>
        <w:spacing w:after="0" w:line="360" w:lineRule="auto"/>
        <w:jc w:val="center"/>
        <w:rPr>
          <w:rFonts w:ascii="Times New Roman" w:eastAsia="Times New Roman" w:hAnsi="Times New Roman" w:cs="Times New Roman"/>
          <w:sz w:val="24"/>
          <w:szCs w:val="24"/>
        </w:rPr>
      </w:pPr>
    </w:p>
    <w:p w14:paraId="19211CD7" w14:textId="77777777" w:rsidR="00517360" w:rsidRPr="005202FB" w:rsidRDefault="00106A95">
      <w:pPr>
        <w:spacing w:after="120" w:line="360" w:lineRule="auto"/>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rPr>
        <w:t xml:space="preserve">Özet   </w:t>
      </w:r>
    </w:p>
    <w:p w14:paraId="265C1EDA" w14:textId="77777777" w:rsidR="00517360" w:rsidRPr="005202FB" w:rsidRDefault="00106A95">
      <w:pPr>
        <w:spacing w:after="120" w:line="360" w:lineRule="auto"/>
        <w:jc w:val="both"/>
        <w:rPr>
          <w:rFonts w:ascii="Times New Roman" w:eastAsia="Times New Roman" w:hAnsi="Times New Roman" w:cs="Times New Roman"/>
          <w:sz w:val="24"/>
          <w:szCs w:val="24"/>
        </w:rPr>
      </w:pPr>
      <w:bookmarkStart w:id="2" w:name="_heading=h.gjdgxs" w:colFirst="0" w:colLast="0"/>
      <w:bookmarkEnd w:id="2"/>
      <w:r w:rsidRPr="005202FB">
        <w:rPr>
          <w:rFonts w:ascii="Times New Roman" w:eastAsia="Times New Roman" w:hAnsi="Times New Roman" w:cs="Times New Roman"/>
          <w:b/>
          <w:sz w:val="24"/>
          <w:szCs w:val="24"/>
        </w:rPr>
        <w:t>Giriş:</w:t>
      </w:r>
      <w:r w:rsidRPr="005202FB">
        <w:rPr>
          <w:rFonts w:ascii="Times New Roman" w:eastAsia="Times New Roman" w:hAnsi="Times New Roman" w:cs="Times New Roman"/>
          <w:sz w:val="24"/>
          <w:szCs w:val="24"/>
        </w:rPr>
        <w:t xml:space="preserve"> Günümüzde, kaynakların bilinçsiz ve kontrolsüz kullanımı sonucunda, endüstriyel alanda sürdürülebilir ve yenilenebilir nitelikte çevre dostu hammadde ihtiyacı oluşmuştur. Bu ihtiyaç doğrultusunda bilim insanlarının yanı sıra birçok sektörde endüstriyel alanda çalışmalar yapan AR-GE merkezleri de alternatif hammadde arayışına girmiştir. Kenevir bitkisi yenilenebilir ve sürdürülebilir doğal bir hammadde olarak tüm bu niteliklere uygun    olup muadillerinden birkaç adım öne geçerek özellikle son yirmi yıl içerisinde araştırmacıların dikkatini çekmeyi başarmıştır. </w:t>
      </w:r>
    </w:p>
    <w:p w14:paraId="37186B43" w14:textId="77777777" w:rsidR="00517360" w:rsidRPr="005202FB" w:rsidRDefault="00106A95">
      <w:pPr>
        <w:spacing w:after="120"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Amaç:</w:t>
      </w:r>
      <w:r w:rsidRPr="005202FB">
        <w:rPr>
          <w:rFonts w:ascii="Times New Roman" w:eastAsia="Times New Roman" w:hAnsi="Times New Roman" w:cs="Times New Roman"/>
          <w:sz w:val="24"/>
          <w:szCs w:val="24"/>
        </w:rPr>
        <w:t xml:space="preserve"> Birçok alanda çeşitli araştırmalara konu olan kenevir lifi, sürdürülebilir ve yenilenebilir doğasının yanı sıra antimikrobiyal, antistatik, antialerjik ve UVR engelleme gibi özellikleri nedeniyle endüstriyel ve ekonomik açıdan önemli bir hammadde haline gelmiştir. Biyoçözünür</w:t>
      </w:r>
      <w:r w:rsidRPr="005202FB">
        <w:rPr>
          <w:rFonts w:ascii="Times New Roman" w:eastAsia="Times New Roman" w:hAnsi="Times New Roman" w:cs="Times New Roman"/>
          <w:color w:val="000000"/>
          <w:sz w:val="24"/>
          <w:szCs w:val="24"/>
        </w:rPr>
        <w:t xml:space="preserve"> yapıda olan </w:t>
      </w:r>
      <w:r w:rsidRPr="005202FB">
        <w:rPr>
          <w:rFonts w:ascii="Times New Roman" w:eastAsia="Times New Roman" w:hAnsi="Times New Roman" w:cs="Times New Roman"/>
          <w:sz w:val="24"/>
          <w:szCs w:val="24"/>
        </w:rPr>
        <w:t>kenevir lifi; bitkinin üretiminde biyolojik ilaçlama gerekmemesi ve sulama ihtiyacının oldukça az olması sebebiyle çevre dostudur. Ülkemizin iklim şartları kenevir yetiştiriciliğine uygun olmakla birlikte Tarım ve Orman Bakanlığından izin almak kaydıyla 19 ilimizde yetiştiriciliği gerçekleştirilebilmektedir. Endüstriyel açıdan değerli bir hammadde olan kenevir lifinin üretimi için ekim alanlarının artırılması ve bitkinin tarıma kazandırılması önem arz etmektedir.</w:t>
      </w:r>
    </w:p>
    <w:p w14:paraId="3ED7A98E" w14:textId="6E7BB037" w:rsidR="00517360" w:rsidRPr="005202FB" w:rsidRDefault="00106A95">
      <w:pPr>
        <w:spacing w:after="120"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Yöntem:</w:t>
      </w:r>
      <w:r w:rsidRPr="005202FB">
        <w:rPr>
          <w:rFonts w:ascii="Times New Roman" w:eastAsia="Times New Roman" w:hAnsi="Times New Roman" w:cs="Times New Roman"/>
          <w:sz w:val="24"/>
          <w:szCs w:val="24"/>
        </w:rPr>
        <w:t xml:space="preserve"> Bu çalışmamızda, kenevir lifinin antistatik niteliği sayesinde yanmaya karşı dayanıklı olma özelliğinin mobilya sektöründeki potansiyel uygulamaları araştırılmıştır. </w:t>
      </w:r>
      <w:r w:rsidRPr="005202FB">
        <w:rPr>
          <w:rFonts w:ascii="Times New Roman" w:eastAsia="Times New Roman" w:hAnsi="Times New Roman" w:cs="Times New Roman"/>
          <w:color w:val="000000"/>
          <w:sz w:val="24"/>
          <w:szCs w:val="24"/>
        </w:rPr>
        <w:t xml:space="preserve">Kenevir bitkisi odunsu yapıya sahip olduğundan mobilya üretiminde farklı ağaçlardan elde edilen talaş tozuna göre daha hafif sunta hammaddesi olarak kullanılabilmektedir. Ayrıca kenevir lifi, </w:t>
      </w:r>
      <w:r w:rsidRPr="005202FB">
        <w:rPr>
          <w:rFonts w:ascii="Times New Roman" w:eastAsia="Times New Roman" w:hAnsi="Times New Roman" w:cs="Times New Roman"/>
          <w:sz w:val="24"/>
          <w:szCs w:val="24"/>
        </w:rPr>
        <w:t>statik elektrik</w:t>
      </w:r>
      <w:r w:rsidR="004117F8">
        <w:rPr>
          <w:rFonts w:ascii="Times New Roman" w:eastAsia="Times New Roman" w:hAnsi="Times New Roman" w:cs="Times New Roman"/>
          <w:sz w:val="24"/>
          <w:szCs w:val="24"/>
        </w:rPr>
        <w:t xml:space="preserve"> </w:t>
      </w:r>
      <w:r w:rsidRPr="005202FB">
        <w:rPr>
          <w:rFonts w:ascii="Times New Roman" w:eastAsia="Times New Roman" w:hAnsi="Times New Roman" w:cs="Times New Roman"/>
          <w:sz w:val="24"/>
          <w:szCs w:val="24"/>
        </w:rPr>
        <w:t>birikimini azaltan yüksek moleküler oryantasyon derecesine sahip olduğundan antistatik yapıdadır. Bu sayede statik elektrik oluşmasını engelleyerek yangın riskini azaltmaktadır.</w:t>
      </w:r>
    </w:p>
    <w:p w14:paraId="7290799C" w14:textId="4C4C98AA" w:rsidR="00517360" w:rsidRPr="005202FB" w:rsidRDefault="00C136DF">
      <w:pPr>
        <w:spacing w:before="240" w:after="0" w:line="360" w:lineRule="auto"/>
        <w:jc w:val="both"/>
        <w:rPr>
          <w:rFonts w:ascii="Times New Roman" w:eastAsia="Times New Roman" w:hAnsi="Times New Roman" w:cs="Times New Roman"/>
          <w:color w:val="000000"/>
          <w:sz w:val="24"/>
          <w:szCs w:val="24"/>
        </w:rPr>
      </w:pPr>
      <w:r>
        <w:rPr>
          <w:noProof/>
        </w:rPr>
        <w:lastRenderedPageBreak/>
        <w:drawing>
          <wp:inline distT="0" distB="0" distL="0" distR="0" wp14:anchorId="3189A287" wp14:editId="082CD6AF">
            <wp:extent cx="5939155" cy="1720850"/>
            <wp:effectExtent l="0" t="0" r="4445" b="0"/>
            <wp:docPr id="675571290" name="Resim 675571290"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00106A95" w:rsidRPr="005202FB">
        <w:rPr>
          <w:rFonts w:ascii="Times New Roman" w:eastAsia="Times New Roman" w:hAnsi="Times New Roman" w:cs="Times New Roman"/>
          <w:b/>
          <w:sz w:val="24"/>
          <w:szCs w:val="24"/>
        </w:rPr>
        <w:t>Bulgular:</w:t>
      </w:r>
      <w:r w:rsidR="00106A95" w:rsidRPr="005202FB">
        <w:rPr>
          <w:rFonts w:ascii="Times New Roman" w:eastAsia="Times New Roman" w:hAnsi="Times New Roman" w:cs="Times New Roman"/>
          <w:sz w:val="24"/>
          <w:szCs w:val="24"/>
        </w:rPr>
        <w:t xml:space="preserve"> Araştırmamızın sonucunda; h</w:t>
      </w:r>
      <w:r w:rsidR="00106A95" w:rsidRPr="005202FB">
        <w:rPr>
          <w:rFonts w:ascii="Times New Roman" w:eastAsia="Times New Roman" w:hAnsi="Times New Roman" w:cs="Times New Roman"/>
          <w:color w:val="000000"/>
          <w:sz w:val="24"/>
          <w:szCs w:val="24"/>
        </w:rPr>
        <w:t>ızlı alevlenmeye ve yanmaya dayanıklı mobilyaların üretiminde bu özelliğinden faydalanılması fikri doğmuştur. Ayrıca, mobilya döşemelerinde kullanılacak olan kenevir lifinden elde edilen kumaşların antimikrobiyal özelliği sayesinde; daha sağlıklı, ekolojik ve maliyeti düşük mobilyalar üretilerek, sektörde farklı bir perspektif oluşturulacağı sonucuna varılmıştır.</w:t>
      </w:r>
    </w:p>
    <w:p w14:paraId="2B964B63" w14:textId="6F14CEC4" w:rsidR="00517360" w:rsidRPr="005202FB" w:rsidRDefault="00106A95">
      <w:pPr>
        <w:spacing w:after="120"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 xml:space="preserve">Anahtar Kelimeler: </w:t>
      </w:r>
      <w:r w:rsidR="00AD2FA1">
        <w:rPr>
          <w:rFonts w:ascii="Times New Roman" w:eastAsia="Times New Roman" w:hAnsi="Times New Roman" w:cs="Times New Roman"/>
          <w:sz w:val="24"/>
          <w:szCs w:val="24"/>
        </w:rPr>
        <w:t>K</w:t>
      </w:r>
      <w:r w:rsidRPr="005202FB">
        <w:rPr>
          <w:rFonts w:ascii="Times New Roman" w:eastAsia="Times New Roman" w:hAnsi="Times New Roman" w:cs="Times New Roman"/>
          <w:sz w:val="24"/>
          <w:szCs w:val="24"/>
        </w:rPr>
        <w:t>enevir, sürdürülebilirlik, antimikrobiyal, antistatik, yanmaya dayanıklılık.</w:t>
      </w:r>
    </w:p>
    <w:p w14:paraId="7EAE54FE" w14:textId="77777777" w:rsidR="002F2B5D" w:rsidRDefault="002F2B5D" w:rsidP="00AD2FA1">
      <w:pPr>
        <w:spacing w:line="276" w:lineRule="auto"/>
        <w:rPr>
          <w:rFonts w:ascii="Times New Roman" w:eastAsia="Times New Roman" w:hAnsi="Times New Roman" w:cs="Times New Roman"/>
          <w:b/>
          <w:sz w:val="28"/>
          <w:szCs w:val="28"/>
        </w:rPr>
      </w:pPr>
      <w:bookmarkStart w:id="3" w:name="_Hlk137717944"/>
    </w:p>
    <w:p w14:paraId="1D745D1E" w14:textId="77777777" w:rsidR="00023E4D" w:rsidRDefault="00023E4D" w:rsidP="00AD2FA1">
      <w:pPr>
        <w:spacing w:line="276" w:lineRule="auto"/>
        <w:rPr>
          <w:rFonts w:ascii="Times New Roman" w:eastAsia="Times New Roman" w:hAnsi="Times New Roman" w:cs="Times New Roman"/>
          <w:b/>
          <w:sz w:val="28"/>
          <w:szCs w:val="28"/>
        </w:rPr>
      </w:pPr>
    </w:p>
    <w:p w14:paraId="73FA5D5C" w14:textId="77777777" w:rsidR="00023E4D" w:rsidRDefault="00023E4D" w:rsidP="00AD2FA1">
      <w:pPr>
        <w:spacing w:line="276" w:lineRule="auto"/>
        <w:rPr>
          <w:rFonts w:ascii="Times New Roman" w:eastAsia="Times New Roman" w:hAnsi="Times New Roman" w:cs="Times New Roman"/>
          <w:b/>
          <w:sz w:val="28"/>
          <w:szCs w:val="28"/>
        </w:rPr>
      </w:pPr>
    </w:p>
    <w:p w14:paraId="4A8AF3C0" w14:textId="77777777" w:rsidR="00023E4D" w:rsidRDefault="00023E4D" w:rsidP="00AD2FA1">
      <w:pPr>
        <w:spacing w:line="276" w:lineRule="auto"/>
        <w:rPr>
          <w:rFonts w:ascii="Times New Roman" w:eastAsia="Times New Roman" w:hAnsi="Times New Roman" w:cs="Times New Roman"/>
          <w:b/>
          <w:sz w:val="28"/>
          <w:szCs w:val="28"/>
        </w:rPr>
      </w:pPr>
    </w:p>
    <w:p w14:paraId="52224F4C" w14:textId="77777777" w:rsidR="00023E4D" w:rsidRDefault="00023E4D" w:rsidP="00AD2FA1">
      <w:pPr>
        <w:spacing w:line="276" w:lineRule="auto"/>
        <w:rPr>
          <w:rFonts w:ascii="Times New Roman" w:eastAsia="Times New Roman" w:hAnsi="Times New Roman" w:cs="Times New Roman"/>
          <w:b/>
          <w:sz w:val="28"/>
          <w:szCs w:val="28"/>
        </w:rPr>
      </w:pPr>
    </w:p>
    <w:p w14:paraId="0AC37DB8" w14:textId="77777777" w:rsidR="00023E4D" w:rsidRDefault="00023E4D" w:rsidP="00AD2FA1">
      <w:pPr>
        <w:spacing w:line="276" w:lineRule="auto"/>
        <w:rPr>
          <w:rFonts w:ascii="Times New Roman" w:eastAsia="Times New Roman" w:hAnsi="Times New Roman" w:cs="Times New Roman"/>
          <w:b/>
          <w:sz w:val="28"/>
          <w:szCs w:val="28"/>
        </w:rPr>
      </w:pPr>
    </w:p>
    <w:p w14:paraId="5F5601FD" w14:textId="77777777" w:rsidR="00023E4D" w:rsidRDefault="00023E4D" w:rsidP="00AD2FA1">
      <w:pPr>
        <w:spacing w:line="276" w:lineRule="auto"/>
        <w:rPr>
          <w:rFonts w:ascii="Times New Roman" w:eastAsia="Times New Roman" w:hAnsi="Times New Roman" w:cs="Times New Roman"/>
          <w:b/>
          <w:sz w:val="28"/>
          <w:szCs w:val="28"/>
        </w:rPr>
      </w:pPr>
    </w:p>
    <w:p w14:paraId="610F709F" w14:textId="77777777" w:rsidR="00023E4D" w:rsidRDefault="00023E4D" w:rsidP="00AD2FA1">
      <w:pPr>
        <w:spacing w:line="276" w:lineRule="auto"/>
        <w:rPr>
          <w:rFonts w:ascii="Times New Roman" w:eastAsia="Times New Roman" w:hAnsi="Times New Roman" w:cs="Times New Roman"/>
          <w:b/>
          <w:sz w:val="28"/>
          <w:szCs w:val="28"/>
        </w:rPr>
      </w:pPr>
    </w:p>
    <w:p w14:paraId="07A5C5D4" w14:textId="77777777" w:rsidR="00023E4D" w:rsidRDefault="00023E4D" w:rsidP="00AD2FA1">
      <w:pPr>
        <w:spacing w:line="276" w:lineRule="auto"/>
        <w:rPr>
          <w:rFonts w:ascii="Times New Roman" w:eastAsia="Times New Roman" w:hAnsi="Times New Roman" w:cs="Times New Roman"/>
          <w:b/>
          <w:sz w:val="28"/>
          <w:szCs w:val="28"/>
        </w:rPr>
      </w:pPr>
    </w:p>
    <w:p w14:paraId="157F1604" w14:textId="77777777" w:rsidR="00023E4D" w:rsidRDefault="00023E4D" w:rsidP="00AD2FA1">
      <w:pPr>
        <w:spacing w:line="276" w:lineRule="auto"/>
        <w:rPr>
          <w:rFonts w:ascii="Times New Roman" w:eastAsia="Times New Roman" w:hAnsi="Times New Roman" w:cs="Times New Roman"/>
          <w:b/>
          <w:sz w:val="28"/>
          <w:szCs w:val="28"/>
        </w:rPr>
      </w:pPr>
    </w:p>
    <w:p w14:paraId="7332FDC4" w14:textId="77777777" w:rsidR="00023E4D" w:rsidRDefault="00023E4D" w:rsidP="00AD2FA1">
      <w:pPr>
        <w:spacing w:line="276" w:lineRule="auto"/>
        <w:rPr>
          <w:rFonts w:ascii="Times New Roman" w:eastAsia="Times New Roman" w:hAnsi="Times New Roman" w:cs="Times New Roman"/>
          <w:b/>
          <w:sz w:val="28"/>
          <w:szCs w:val="28"/>
        </w:rPr>
      </w:pPr>
    </w:p>
    <w:p w14:paraId="669F5F7A" w14:textId="77777777" w:rsidR="00023E4D" w:rsidRDefault="00023E4D" w:rsidP="00AD2FA1">
      <w:pPr>
        <w:spacing w:line="276" w:lineRule="auto"/>
        <w:rPr>
          <w:rFonts w:ascii="Times New Roman" w:eastAsia="Times New Roman" w:hAnsi="Times New Roman" w:cs="Times New Roman"/>
          <w:b/>
          <w:sz w:val="28"/>
          <w:szCs w:val="28"/>
        </w:rPr>
      </w:pPr>
    </w:p>
    <w:p w14:paraId="098D9D05" w14:textId="77777777" w:rsidR="00023E4D" w:rsidRDefault="00023E4D" w:rsidP="00AD2FA1">
      <w:pPr>
        <w:spacing w:line="276" w:lineRule="auto"/>
        <w:rPr>
          <w:rFonts w:ascii="Times New Roman" w:eastAsia="Times New Roman" w:hAnsi="Times New Roman" w:cs="Times New Roman"/>
          <w:b/>
          <w:sz w:val="28"/>
          <w:szCs w:val="28"/>
        </w:rPr>
      </w:pPr>
    </w:p>
    <w:p w14:paraId="71A263D8" w14:textId="77777777" w:rsidR="00023E4D" w:rsidRDefault="00023E4D" w:rsidP="00AD2FA1">
      <w:pPr>
        <w:spacing w:line="276" w:lineRule="auto"/>
        <w:rPr>
          <w:rFonts w:ascii="Times New Roman" w:eastAsia="Times New Roman" w:hAnsi="Times New Roman" w:cs="Times New Roman"/>
          <w:b/>
          <w:sz w:val="28"/>
          <w:szCs w:val="28"/>
        </w:rPr>
      </w:pPr>
    </w:p>
    <w:p w14:paraId="1201C294" w14:textId="77777777" w:rsidR="00023E4D" w:rsidRDefault="00023E4D" w:rsidP="00AD2FA1">
      <w:pPr>
        <w:spacing w:line="276" w:lineRule="auto"/>
        <w:rPr>
          <w:rFonts w:ascii="Times New Roman" w:eastAsia="Times New Roman" w:hAnsi="Times New Roman" w:cs="Times New Roman"/>
          <w:b/>
          <w:sz w:val="28"/>
          <w:szCs w:val="28"/>
        </w:rPr>
      </w:pPr>
    </w:p>
    <w:p w14:paraId="2F2D5859" w14:textId="77777777" w:rsidR="00023E4D" w:rsidRDefault="00023E4D" w:rsidP="00AD2FA1">
      <w:pPr>
        <w:spacing w:line="276" w:lineRule="auto"/>
        <w:rPr>
          <w:rFonts w:ascii="Times New Roman" w:eastAsia="Times New Roman" w:hAnsi="Times New Roman" w:cs="Times New Roman"/>
          <w:b/>
          <w:sz w:val="28"/>
          <w:szCs w:val="28"/>
        </w:rPr>
      </w:pPr>
    </w:p>
    <w:p w14:paraId="3FCC1B81" w14:textId="77777777" w:rsidR="00023E4D" w:rsidRDefault="00023E4D" w:rsidP="00AD2FA1">
      <w:pPr>
        <w:spacing w:line="276" w:lineRule="auto"/>
        <w:rPr>
          <w:rFonts w:ascii="Times New Roman" w:eastAsia="Times New Roman" w:hAnsi="Times New Roman" w:cs="Times New Roman"/>
          <w:b/>
          <w:sz w:val="28"/>
          <w:szCs w:val="28"/>
        </w:rPr>
      </w:pPr>
    </w:p>
    <w:p w14:paraId="06BEE69F" w14:textId="77777777" w:rsidR="00023E4D" w:rsidRDefault="00023E4D" w:rsidP="00AD2FA1">
      <w:pPr>
        <w:spacing w:line="276" w:lineRule="auto"/>
        <w:rPr>
          <w:rFonts w:ascii="Times New Roman" w:eastAsia="Times New Roman" w:hAnsi="Times New Roman" w:cs="Times New Roman"/>
          <w:b/>
          <w:sz w:val="28"/>
          <w:szCs w:val="28"/>
        </w:rPr>
      </w:pPr>
    </w:p>
    <w:p w14:paraId="2C2B3899" w14:textId="0EC50F50" w:rsidR="00023E4D" w:rsidRDefault="00023E4D" w:rsidP="00CA7C12">
      <w:pPr>
        <w:pStyle w:val="Balk2"/>
        <w:spacing w:after="0" w:line="360" w:lineRule="auto"/>
      </w:pPr>
      <w:bookmarkStart w:id="4" w:name="_Toc137731520"/>
      <w:r>
        <w:rPr>
          <w:noProof/>
        </w:rPr>
        <w:lastRenderedPageBreak/>
        <w:drawing>
          <wp:inline distT="0" distB="0" distL="0" distR="0" wp14:anchorId="38E92E67" wp14:editId="64A6040D">
            <wp:extent cx="5939155" cy="1720850"/>
            <wp:effectExtent l="0" t="0" r="4445" b="0"/>
            <wp:docPr id="1426430732" name="Resim 1426430732"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76ABDF5B" w14:textId="77777777" w:rsidR="00023E4D" w:rsidRPr="00023E4D" w:rsidRDefault="00023E4D" w:rsidP="00023E4D">
      <w:pPr>
        <w:spacing w:after="0"/>
      </w:pPr>
    </w:p>
    <w:p w14:paraId="0AE45180" w14:textId="4B2D83EF" w:rsidR="00517360" w:rsidRPr="00EF1263" w:rsidRDefault="00106A95" w:rsidP="00CA7C12">
      <w:pPr>
        <w:pStyle w:val="Balk2"/>
        <w:spacing w:after="0" w:line="360" w:lineRule="auto"/>
      </w:pPr>
      <w:r w:rsidRPr="00EF1263">
        <w:t>Orta Gerilim Havai Hatları İçin İzolasyon Kılıfı Malzemelerinin</w:t>
      </w:r>
      <w:r w:rsidR="00B72CED">
        <w:t xml:space="preserve"> </w:t>
      </w:r>
      <w:r w:rsidRPr="00EF1263">
        <w:t>Yerli ve Milli İmkanlar ile Üretimi</w:t>
      </w:r>
      <w:bookmarkEnd w:id="4"/>
    </w:p>
    <w:bookmarkEnd w:id="3"/>
    <w:p w14:paraId="74175019" w14:textId="77777777" w:rsidR="00517360" w:rsidRPr="005202FB" w:rsidRDefault="00106A95" w:rsidP="00CA7C12">
      <w:pPr>
        <w:spacing w:after="0" w:line="360" w:lineRule="auto"/>
        <w:jc w:val="center"/>
        <w:rPr>
          <w:rFonts w:ascii="Times New Roman" w:eastAsia="Times New Roman" w:hAnsi="Times New Roman" w:cs="Times New Roman"/>
          <w:b/>
          <w:sz w:val="20"/>
          <w:szCs w:val="20"/>
        </w:rPr>
      </w:pP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 xml:space="preserve">Muzaffer ÇAMLIBEL, </w:t>
      </w: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 xml:space="preserve">Gökhan GEREDELİ, </w:t>
      </w: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Hande EYVAZOĞLU</w:t>
      </w:r>
    </w:p>
    <w:p w14:paraId="3D68BC8E" w14:textId="77777777" w:rsidR="00517360" w:rsidRPr="005202FB" w:rsidRDefault="00106A95" w:rsidP="00CA7C12">
      <w:pPr>
        <w:spacing w:after="0" w:line="360" w:lineRule="auto"/>
        <w:jc w:val="center"/>
        <w:rPr>
          <w:rFonts w:ascii="Times New Roman" w:eastAsia="Times New Roman" w:hAnsi="Times New Roman" w:cs="Times New Roman"/>
          <w:i/>
          <w:sz w:val="24"/>
          <w:szCs w:val="24"/>
        </w:rPr>
      </w:pPr>
      <w:r w:rsidRPr="005202FB">
        <w:rPr>
          <w:rFonts w:ascii="Times New Roman" w:eastAsia="Times New Roman" w:hAnsi="Times New Roman" w:cs="Times New Roman"/>
          <w:i/>
          <w:sz w:val="24"/>
          <w:szCs w:val="24"/>
          <w:vertAlign w:val="superscript"/>
        </w:rPr>
        <w:t xml:space="preserve">1 </w:t>
      </w:r>
      <w:r w:rsidRPr="005202FB">
        <w:rPr>
          <w:rFonts w:ascii="Times New Roman" w:eastAsia="Times New Roman" w:hAnsi="Times New Roman" w:cs="Times New Roman"/>
          <w:i/>
          <w:sz w:val="24"/>
          <w:szCs w:val="24"/>
        </w:rPr>
        <w:t>Başoğlu Kablo ve Profil San. ve Tic. A.Ş</w:t>
      </w:r>
    </w:p>
    <w:p w14:paraId="76165598" w14:textId="77777777" w:rsidR="00517360" w:rsidRPr="005202FB" w:rsidRDefault="00517360">
      <w:pPr>
        <w:spacing w:line="276" w:lineRule="auto"/>
        <w:jc w:val="center"/>
        <w:rPr>
          <w:rFonts w:ascii="Times New Roman" w:eastAsia="Times New Roman" w:hAnsi="Times New Roman" w:cs="Times New Roman"/>
          <w:i/>
          <w:sz w:val="24"/>
          <w:szCs w:val="24"/>
        </w:rPr>
      </w:pPr>
    </w:p>
    <w:p w14:paraId="51DEA965" w14:textId="77777777" w:rsidR="00517360" w:rsidRPr="005202FB" w:rsidRDefault="00106A95">
      <w:pPr>
        <w:spacing w:line="276" w:lineRule="auto"/>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rPr>
        <w:t>Özet</w:t>
      </w:r>
    </w:p>
    <w:p w14:paraId="66156739" w14:textId="3D6333DE"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Giriş:</w:t>
      </w:r>
      <w:r w:rsidRPr="005202FB">
        <w:rPr>
          <w:rFonts w:ascii="Times New Roman" w:eastAsia="Times New Roman" w:hAnsi="Times New Roman" w:cs="Times New Roman"/>
          <w:sz w:val="24"/>
          <w:szCs w:val="24"/>
        </w:rPr>
        <w:t xml:space="preserve"> Silikon elastomer malzemenin ticari kullanımı 1940’lu yıllarda başlamış olup, günümüzde halen kullanımı artarak devam etmektedir. Silikon ela stomerler biyomedikal alan, inşaat, aydınlatma, beyaz eşya sektörleri, otomotiv, havacılık gibi pek çok farklı alanda kullanılabilmektedir. Silikon elastomerler bazı öne çıkan üstün özellikleri sayesinde diğer elastomer ve </w:t>
      </w:r>
      <w:r w:rsidR="003A762A" w:rsidRPr="005202FB">
        <w:rPr>
          <w:rFonts w:ascii="Times New Roman" w:eastAsia="Times New Roman" w:hAnsi="Times New Roman" w:cs="Times New Roman"/>
          <w:sz w:val="24"/>
          <w:szCs w:val="24"/>
        </w:rPr>
        <w:t>termoplastiklere</w:t>
      </w:r>
      <w:r w:rsidRPr="005202FB">
        <w:rPr>
          <w:rFonts w:ascii="Times New Roman" w:eastAsia="Times New Roman" w:hAnsi="Times New Roman" w:cs="Times New Roman"/>
          <w:sz w:val="24"/>
          <w:szCs w:val="24"/>
        </w:rPr>
        <w:t xml:space="preserve"> göre daha yüksek performans göstermekte ve nihai ürün üzerinde de pek çok çeşitli avantajlar sağlayabilmektedir.</w:t>
      </w:r>
    </w:p>
    <w:p w14:paraId="5E25E63F"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Amaç:</w:t>
      </w:r>
      <w:r w:rsidRPr="005202FB">
        <w:rPr>
          <w:rFonts w:ascii="Times New Roman" w:eastAsia="Times New Roman" w:hAnsi="Times New Roman" w:cs="Times New Roman"/>
          <w:sz w:val="24"/>
          <w:szCs w:val="24"/>
        </w:rPr>
        <w:t xml:space="preserve"> Bu çalışmada, elektrik dağıtım sistemlerinde karşılaşılan ve elektrik kesintilerine sebep olan problemlere daha pratik bir çözüm sunabilmek amacıyla silikon malzeme reçetesi ve izolasyon kılıfı ürün tasarımı geliştirilmiştir. Elektrik dağıtım işletmeleri için şebeke güvenilirliği ön plandadır ve enerji kesintileri onarım maliyetlerini arttırmakta, müşteri memnuniyetine zarar vermektedir. Orta gelirim (OG) havai hatlarında gerçekleşen arızaların %90’ını çevresel etki kaynaklı (kuş, küçük hayvan, ağaç teması, toz, nem, çevre kirliliği vb.) kısa zamanlı arızalardır. Kısa zamanlı arızaların, uzun kesintilere neden olması, dağıtılamayan enerji nedeniyle dağıtım şirketleri için operasyonel kayba neden olmaktadır</w:t>
      </w:r>
      <w:r w:rsidRPr="005202FB">
        <w:rPr>
          <w:rFonts w:ascii="Times New Roman" w:eastAsia="Times New Roman" w:hAnsi="Times New Roman" w:cs="Times New Roman"/>
          <w:i/>
          <w:sz w:val="24"/>
          <w:szCs w:val="24"/>
        </w:rPr>
        <w:t xml:space="preserve">. </w:t>
      </w:r>
      <w:r w:rsidRPr="005202FB">
        <w:rPr>
          <w:rFonts w:ascii="Times New Roman" w:eastAsia="Times New Roman" w:hAnsi="Times New Roman" w:cs="Times New Roman"/>
          <w:sz w:val="24"/>
          <w:szCs w:val="24"/>
        </w:rPr>
        <w:t>Buna istinaden aşağıdaki amaçlar ışığında bir izolasyon kılıfına ihtiyaç duyulmaktadır.</w:t>
      </w:r>
    </w:p>
    <w:p w14:paraId="6EFEF858" w14:textId="77777777" w:rsidR="00517360" w:rsidRPr="005202FB" w:rsidRDefault="00106A95" w:rsidP="00780871">
      <w:pPr>
        <w:numPr>
          <w:ilvl w:val="0"/>
          <w:numId w:val="3"/>
        </w:numPr>
        <w:spacing w:line="360" w:lineRule="auto"/>
        <w:jc w:val="both"/>
        <w:rPr>
          <w:rFonts w:ascii="Times New Roman" w:eastAsia="Times New Roman" w:hAnsi="Times New Roman" w:cs="Times New Roman"/>
        </w:rPr>
      </w:pPr>
      <w:r w:rsidRPr="005202FB">
        <w:rPr>
          <w:rFonts w:ascii="Times New Roman" w:eastAsia="Times New Roman" w:hAnsi="Times New Roman" w:cs="Times New Roman"/>
        </w:rPr>
        <w:t>Çalışma ve ortam şartlarına bağlı olarak sistemin korunması</w:t>
      </w:r>
    </w:p>
    <w:p w14:paraId="468A32AB" w14:textId="77777777" w:rsidR="00517360" w:rsidRPr="005202FB" w:rsidRDefault="00106A95" w:rsidP="00780871">
      <w:pPr>
        <w:numPr>
          <w:ilvl w:val="0"/>
          <w:numId w:val="3"/>
        </w:numPr>
        <w:spacing w:line="360" w:lineRule="auto"/>
        <w:jc w:val="both"/>
        <w:rPr>
          <w:rFonts w:ascii="Times New Roman" w:eastAsia="Times New Roman" w:hAnsi="Times New Roman" w:cs="Times New Roman"/>
        </w:rPr>
      </w:pPr>
      <w:r w:rsidRPr="005202FB">
        <w:rPr>
          <w:rFonts w:ascii="Times New Roman" w:eastAsia="Times New Roman" w:hAnsi="Times New Roman" w:cs="Times New Roman"/>
        </w:rPr>
        <w:t>Kuş, yabani hayvan, yabancı cisim temaslarına karşı koruma</w:t>
      </w:r>
    </w:p>
    <w:p w14:paraId="3EC696C6" w14:textId="77777777" w:rsidR="00517360" w:rsidRPr="005202FB" w:rsidRDefault="00106A95" w:rsidP="00780871">
      <w:pPr>
        <w:numPr>
          <w:ilvl w:val="0"/>
          <w:numId w:val="3"/>
        </w:numPr>
        <w:spacing w:line="360" w:lineRule="auto"/>
        <w:jc w:val="both"/>
        <w:rPr>
          <w:rFonts w:ascii="Times New Roman" w:eastAsia="Times New Roman" w:hAnsi="Times New Roman" w:cs="Times New Roman"/>
        </w:rPr>
      </w:pPr>
      <w:r w:rsidRPr="005202FB">
        <w:rPr>
          <w:rFonts w:ascii="Times New Roman" w:eastAsia="Times New Roman" w:hAnsi="Times New Roman" w:cs="Times New Roman"/>
        </w:rPr>
        <w:t>Toz, nem, çevre kirliliği vb. etkenlerin sebep olduğu arızaların önlenmesi</w:t>
      </w:r>
    </w:p>
    <w:p w14:paraId="6392FCCC" w14:textId="77777777" w:rsidR="00517360" w:rsidRPr="005202FB" w:rsidRDefault="00106A95" w:rsidP="00780871">
      <w:pPr>
        <w:numPr>
          <w:ilvl w:val="0"/>
          <w:numId w:val="3"/>
        </w:numPr>
        <w:spacing w:line="360" w:lineRule="auto"/>
        <w:jc w:val="both"/>
        <w:rPr>
          <w:rFonts w:ascii="Times New Roman" w:eastAsia="Times New Roman" w:hAnsi="Times New Roman" w:cs="Times New Roman"/>
        </w:rPr>
      </w:pPr>
      <w:r w:rsidRPr="005202FB">
        <w:rPr>
          <w:rFonts w:ascii="Times New Roman" w:eastAsia="Times New Roman" w:hAnsi="Times New Roman" w:cs="Times New Roman"/>
        </w:rPr>
        <w:t>Soğuk – sıcak farklılıklarının aşırı yaşandığı bölgelerde oluşabilecek problemlerin engellenmesi</w:t>
      </w:r>
    </w:p>
    <w:p w14:paraId="18F91A45" w14:textId="77777777" w:rsidR="00517360" w:rsidRPr="005202FB" w:rsidRDefault="00106A95" w:rsidP="00780871">
      <w:pPr>
        <w:numPr>
          <w:ilvl w:val="0"/>
          <w:numId w:val="3"/>
        </w:numPr>
        <w:spacing w:line="360" w:lineRule="auto"/>
        <w:jc w:val="both"/>
        <w:rPr>
          <w:rFonts w:ascii="Times New Roman" w:eastAsia="Times New Roman" w:hAnsi="Times New Roman" w:cs="Times New Roman"/>
        </w:rPr>
      </w:pPr>
      <w:r w:rsidRPr="005202FB">
        <w:rPr>
          <w:rFonts w:ascii="Times New Roman" w:eastAsia="Times New Roman" w:hAnsi="Times New Roman" w:cs="Times New Roman"/>
        </w:rPr>
        <w:t xml:space="preserve">Bakım onarım faaliyetlerinde can güvenliği açısından olumsuz durumların önlenmesi </w:t>
      </w:r>
    </w:p>
    <w:p w14:paraId="27717BB8" w14:textId="312D57A9" w:rsidR="00517360" w:rsidRPr="005202FB" w:rsidRDefault="00C136DF" w:rsidP="00780871">
      <w:pPr>
        <w:spacing w:line="360" w:lineRule="auto"/>
        <w:jc w:val="both"/>
        <w:rPr>
          <w:rFonts w:ascii="Times New Roman" w:eastAsia="Times New Roman" w:hAnsi="Times New Roman" w:cs="Times New Roman"/>
          <w:sz w:val="24"/>
          <w:szCs w:val="24"/>
        </w:rPr>
      </w:pPr>
      <w:r>
        <w:rPr>
          <w:noProof/>
        </w:rPr>
        <w:lastRenderedPageBreak/>
        <w:drawing>
          <wp:inline distT="0" distB="0" distL="0" distR="0" wp14:anchorId="3388BC19" wp14:editId="1FA4CC6C">
            <wp:extent cx="5939155" cy="1720850"/>
            <wp:effectExtent l="0" t="0" r="4445" b="0"/>
            <wp:docPr id="560906492" name="Resim 560906492"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00106A95" w:rsidRPr="005202FB">
        <w:rPr>
          <w:rFonts w:ascii="Times New Roman" w:eastAsia="Times New Roman" w:hAnsi="Times New Roman" w:cs="Times New Roman"/>
          <w:b/>
          <w:sz w:val="24"/>
          <w:szCs w:val="24"/>
        </w:rPr>
        <w:t>Yöntem:</w:t>
      </w:r>
      <w:r w:rsidR="00106A95" w:rsidRPr="005202FB">
        <w:rPr>
          <w:rFonts w:ascii="Times New Roman" w:eastAsia="Times New Roman" w:hAnsi="Times New Roman" w:cs="Times New Roman"/>
          <w:sz w:val="24"/>
          <w:szCs w:val="24"/>
        </w:rPr>
        <w:t xml:space="preserve"> TEDAŞ-MLZ/2019-068 Şartnamesine göre öngörülen silikon bazlı formülasyon reçetesi tasarlanmıştır. Montaj ve saha uygulamalarına yönelik şartnamede de yer alan isterlere göre özel kilitli sistem tasarım unsurları geliştirme çalışmasında kullanılmıştır. Şartnamenin belirttiği testlerin yapılması için test plakası ve ekstrüzyon prototip ürün üretimleri yapılmıştır. Numunelere uygulanan testlerden bazılarının detayı aşağıda verilmiştir.</w:t>
      </w:r>
    </w:p>
    <w:p w14:paraId="47A41397"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u w:val="single"/>
        </w:rPr>
        <w:t>Dielektrik Dayanımı:</w:t>
      </w:r>
      <w:r w:rsidRPr="005202FB">
        <w:rPr>
          <w:rFonts w:ascii="Times New Roman" w:eastAsia="Times New Roman" w:hAnsi="Times New Roman" w:cs="Times New Roman"/>
          <w:b/>
          <w:sz w:val="24"/>
          <w:szCs w:val="24"/>
        </w:rPr>
        <w:t xml:space="preserve"> N</w:t>
      </w:r>
      <w:r w:rsidRPr="005202FB">
        <w:rPr>
          <w:rFonts w:ascii="Times New Roman" w:eastAsia="Times New Roman" w:hAnsi="Times New Roman" w:cs="Times New Roman"/>
          <w:sz w:val="24"/>
          <w:szCs w:val="24"/>
        </w:rPr>
        <w:t>umuneler şartlandırıldıktan sonra alçak gerilim şartı için 50 Hz şebeke frekanslı gerilim 0 kV değerinden başlanarak yavaş yavaş yükseltilmiş ve 36 kV değerine kadar çıkılmıştır. Orta gerilim koşulu için ise 36kV gerilim değerine 1dk, arkasından 40 kV gerilim değerine 3 dk maruz bırakılarak herhangi bir delinme olup olmadığı incelenmiştir.</w:t>
      </w:r>
    </w:p>
    <w:p w14:paraId="7C906836"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u w:val="single"/>
        </w:rPr>
        <w:t>Mukayeseli Yüzeysel Kaçak Yolu İndisi Tayini:</w:t>
      </w:r>
      <w:r w:rsidRPr="005202FB">
        <w:rPr>
          <w:rFonts w:ascii="Times New Roman" w:eastAsia="Times New Roman" w:hAnsi="Times New Roman" w:cs="Times New Roman"/>
          <w:b/>
          <w:sz w:val="24"/>
          <w:szCs w:val="24"/>
        </w:rPr>
        <w:t xml:space="preserve"> </w:t>
      </w:r>
      <w:r w:rsidRPr="005202FB">
        <w:rPr>
          <w:rFonts w:ascii="Times New Roman" w:eastAsia="Times New Roman" w:hAnsi="Times New Roman" w:cs="Times New Roman"/>
          <w:sz w:val="24"/>
          <w:szCs w:val="24"/>
        </w:rPr>
        <w:t>Deney numunelerine IEC 60112:2020 standardına göre şartlandırma yapılarak yüzeysel kaçak mukayese indisi (CTI) deneyi uygulanmıştır. Standartta çözelti A olarak adlandırılan amonyum klorür çözeltisi hazırlamıştır.  Elektrotlar aralarındaki mesafe 4 mm olacak şekilde yerleştirilmiştir. 600 V AC’de uygulanan deney; hava akış hızı 1 m/s’yi aşmayan test kabininde yapılmıştır. Test sırasında 30±5 sn aralıklarla çözelti A standartta belirtilen şekilde damlatılmıştır.</w:t>
      </w:r>
    </w:p>
    <w:p w14:paraId="4AFAD016"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u w:val="single"/>
        </w:rPr>
        <w:t>Alev Dayanımı:</w:t>
      </w:r>
      <w:r w:rsidRPr="005202FB">
        <w:rPr>
          <w:rFonts w:ascii="Times New Roman" w:eastAsia="Times New Roman" w:hAnsi="Times New Roman" w:cs="Times New Roman"/>
          <w:b/>
          <w:sz w:val="24"/>
          <w:szCs w:val="24"/>
        </w:rPr>
        <w:t xml:space="preserve"> </w:t>
      </w:r>
      <w:r w:rsidRPr="005202FB">
        <w:rPr>
          <w:rFonts w:ascii="Times New Roman" w:eastAsia="Times New Roman" w:hAnsi="Times New Roman" w:cs="Times New Roman"/>
          <w:sz w:val="24"/>
          <w:szCs w:val="24"/>
        </w:rPr>
        <w:t>Yatay testte alev beki yatayla 45° açı yapacak şekilde yerleştirilerek deney numunesi alevin ucuna 6 mm kadar temas edecek şekilde konumlandırılmıştır ve 30 saniye boyunca alev uygulanmıştı. Numune üzerinde yanma görülen mesafe kayıt altına alınmıştır.</w:t>
      </w:r>
    </w:p>
    <w:p w14:paraId="130DA833"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Dikey testte de numune dikey olarak yerleştirilerek bek alevinin 10 mm’lik kısmı numuneye temas edecek şekilde yerleştirilir. 10 saniye alev uygulanmasının ardından t1 yanma süresi kaydedilir, ikinci 10 saniye alev uygulanmasından sonra da t2 yanma süresi ve kor olarak t3 yanma süresi kayıt altına alınır.</w:t>
      </w:r>
    </w:p>
    <w:p w14:paraId="0DFA5597"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u w:val="single"/>
        </w:rPr>
        <w:t>Yangın Tehlikesi (Kızaran Tel Deneyi):</w:t>
      </w:r>
      <w:r w:rsidRPr="005202FB">
        <w:rPr>
          <w:rFonts w:ascii="Times New Roman" w:eastAsia="Times New Roman" w:hAnsi="Times New Roman" w:cs="Times New Roman"/>
          <w:b/>
          <w:sz w:val="24"/>
          <w:szCs w:val="24"/>
        </w:rPr>
        <w:t xml:space="preserve"> </w:t>
      </w:r>
      <w:r w:rsidRPr="005202FB">
        <w:rPr>
          <w:rFonts w:ascii="Times New Roman" w:eastAsia="Times New Roman" w:hAnsi="Times New Roman" w:cs="Times New Roman"/>
          <w:sz w:val="24"/>
          <w:szCs w:val="24"/>
        </w:rPr>
        <w:t>960 °C’ye ısıtılan tel 30 saniye boyunca 1N kuvvetle numune yüzeyine değdirilerek bekletilmiş ve yanma durumu gözlemlenmiştir.</w:t>
      </w:r>
    </w:p>
    <w:p w14:paraId="57B24A03"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u w:val="single"/>
        </w:rPr>
        <w:t>Su Absorpsiyonu:</w:t>
      </w:r>
      <w:r w:rsidRPr="005202FB">
        <w:rPr>
          <w:rFonts w:ascii="Times New Roman" w:eastAsia="Times New Roman" w:hAnsi="Times New Roman" w:cs="Times New Roman"/>
          <w:b/>
          <w:sz w:val="24"/>
          <w:szCs w:val="24"/>
        </w:rPr>
        <w:t xml:space="preserve"> </w:t>
      </w:r>
      <w:r w:rsidRPr="005202FB">
        <w:rPr>
          <w:rFonts w:ascii="Times New Roman" w:eastAsia="Times New Roman" w:hAnsi="Times New Roman" w:cs="Times New Roman"/>
          <w:sz w:val="24"/>
          <w:szCs w:val="24"/>
        </w:rPr>
        <w:t>23 °C sıcaklıkta tutulan damıtılmış su dolu bir kap içerisine numuneler yerleştirilir ve 336 saat bekletilir. Suyla maruziyet öncesinde ve sonrasında kütle ölçümü yapılarak kütle değişimi hesaplanır.</w:t>
      </w:r>
    </w:p>
    <w:p w14:paraId="6DCE2BDB" w14:textId="1101B144" w:rsidR="00517360" w:rsidRPr="005202FB" w:rsidRDefault="00992921" w:rsidP="00780871">
      <w:pPr>
        <w:spacing w:line="360" w:lineRule="auto"/>
        <w:jc w:val="both"/>
        <w:rPr>
          <w:rFonts w:ascii="Times New Roman" w:eastAsia="Times New Roman" w:hAnsi="Times New Roman" w:cs="Times New Roman"/>
          <w:sz w:val="24"/>
          <w:szCs w:val="24"/>
        </w:rPr>
      </w:pPr>
      <w:r>
        <w:rPr>
          <w:noProof/>
        </w:rPr>
        <w:lastRenderedPageBreak/>
        <w:drawing>
          <wp:inline distT="0" distB="0" distL="0" distR="0" wp14:anchorId="08FA33F4" wp14:editId="01A7DE9A">
            <wp:extent cx="5939155" cy="1720850"/>
            <wp:effectExtent l="0" t="0" r="4445" b="0"/>
            <wp:docPr id="606466375" name="Resim 606466375"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00106A95" w:rsidRPr="005202FB">
        <w:rPr>
          <w:rFonts w:ascii="Times New Roman" w:eastAsia="Times New Roman" w:hAnsi="Times New Roman" w:cs="Times New Roman"/>
          <w:b/>
          <w:sz w:val="24"/>
          <w:szCs w:val="24"/>
          <w:u w:val="single"/>
        </w:rPr>
        <w:t>Kimyasallara dayanım:</w:t>
      </w:r>
      <w:r w:rsidR="00106A95" w:rsidRPr="005202FB">
        <w:rPr>
          <w:rFonts w:ascii="Times New Roman" w:eastAsia="Times New Roman" w:hAnsi="Times New Roman" w:cs="Times New Roman"/>
          <w:sz w:val="24"/>
          <w:szCs w:val="24"/>
        </w:rPr>
        <w:t xml:space="preserve"> Numune transformatör yalıtım yağına (insulating oil/mineral oil), sülfirik asit, nitrik asit, etil alkol’e daldırılarak 168 saat beklenir. Çıkarıldıktan sonra kütle ölçümü yapılarak, ilk kütle ölçümü ile karşılaştırılır.</w:t>
      </w:r>
    </w:p>
    <w:p w14:paraId="19755770"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 xml:space="preserve">Bulgular: </w:t>
      </w:r>
      <w:r w:rsidRPr="005202FB">
        <w:rPr>
          <w:rFonts w:ascii="Times New Roman" w:eastAsia="Times New Roman" w:hAnsi="Times New Roman" w:cs="Times New Roman"/>
          <w:sz w:val="24"/>
          <w:szCs w:val="24"/>
        </w:rPr>
        <w:t xml:space="preserve">Yurtdışından ithal edilen termoplastik izolasyon kılıfının yerine yerli ve milli olarak geliştirdiğimiz silikon izolasyon kılıfının kullanılabileceği ispatlanmıştır. İthal izolasyon kılıfının maliyetinin yüksek olması, kullanım ömrünün kısa olması, montaj zorluğu ve montaj yapıldığı yerden söküldüğünde tekrar kullanılamaması gibi dezavantajlara silikon izolasyon kılıfıyla aşağıdaki avantajlar sağlanmıştır; </w:t>
      </w:r>
    </w:p>
    <w:p w14:paraId="45A8264C" w14:textId="77777777" w:rsidR="00517360" w:rsidRPr="005202FB" w:rsidRDefault="00106A95" w:rsidP="00780871">
      <w:pPr>
        <w:numPr>
          <w:ilvl w:val="0"/>
          <w:numId w:val="4"/>
        </w:numPr>
        <w:spacing w:after="0" w:line="360" w:lineRule="auto"/>
        <w:jc w:val="both"/>
        <w:rPr>
          <w:rFonts w:ascii="Times New Roman" w:eastAsia="Times New Roman" w:hAnsi="Times New Roman" w:cs="Times New Roman"/>
        </w:rPr>
      </w:pPr>
      <w:r w:rsidRPr="005202FB">
        <w:rPr>
          <w:rFonts w:ascii="Times New Roman" w:eastAsia="Times New Roman" w:hAnsi="Times New Roman" w:cs="Times New Roman"/>
        </w:rPr>
        <w:t>TEDAŞ-MLZ/2019-068 şartnamesini sağlayan ilk silikon bazlı malzeme reçetesi geliştirilmiştir.</w:t>
      </w:r>
    </w:p>
    <w:p w14:paraId="5ED21DCE" w14:textId="77777777" w:rsidR="00517360" w:rsidRPr="005202FB" w:rsidRDefault="00106A95" w:rsidP="00780871">
      <w:pPr>
        <w:numPr>
          <w:ilvl w:val="0"/>
          <w:numId w:val="4"/>
        </w:numPr>
        <w:spacing w:after="0" w:line="360" w:lineRule="auto"/>
        <w:jc w:val="both"/>
        <w:rPr>
          <w:rFonts w:ascii="Times New Roman" w:eastAsia="Times New Roman" w:hAnsi="Times New Roman" w:cs="Times New Roman"/>
        </w:rPr>
      </w:pPr>
      <w:r w:rsidRPr="005202FB">
        <w:rPr>
          <w:rFonts w:ascii="Times New Roman" w:eastAsia="Times New Roman" w:hAnsi="Times New Roman" w:cs="Times New Roman"/>
        </w:rPr>
        <w:t>Düşük maliyetli bir ürün ortaya koyulmuştur.</w:t>
      </w:r>
    </w:p>
    <w:p w14:paraId="3DCE4CC4" w14:textId="77777777" w:rsidR="00517360" w:rsidRPr="005202FB" w:rsidRDefault="00106A95" w:rsidP="00780871">
      <w:pPr>
        <w:numPr>
          <w:ilvl w:val="0"/>
          <w:numId w:val="4"/>
        </w:numPr>
        <w:spacing w:after="0" w:line="360" w:lineRule="auto"/>
        <w:jc w:val="both"/>
        <w:rPr>
          <w:rFonts w:ascii="Times New Roman" w:eastAsia="Times New Roman" w:hAnsi="Times New Roman" w:cs="Times New Roman"/>
        </w:rPr>
      </w:pPr>
      <w:r w:rsidRPr="005202FB">
        <w:rPr>
          <w:rFonts w:ascii="Times New Roman" w:eastAsia="Times New Roman" w:hAnsi="Times New Roman" w:cs="Times New Roman"/>
        </w:rPr>
        <w:t>Kilitli yapısı sayesinde izolasyonda yapısal bütünlük sağlaması.</w:t>
      </w:r>
    </w:p>
    <w:p w14:paraId="2E63C861" w14:textId="77777777" w:rsidR="00517360" w:rsidRPr="005202FB" w:rsidRDefault="00106A95" w:rsidP="00780871">
      <w:pPr>
        <w:numPr>
          <w:ilvl w:val="0"/>
          <w:numId w:val="4"/>
        </w:numPr>
        <w:spacing w:after="0" w:line="360" w:lineRule="auto"/>
        <w:jc w:val="both"/>
        <w:rPr>
          <w:rFonts w:ascii="Times New Roman" w:eastAsia="Times New Roman" w:hAnsi="Times New Roman" w:cs="Times New Roman"/>
        </w:rPr>
      </w:pPr>
      <w:r w:rsidRPr="005202FB">
        <w:rPr>
          <w:rFonts w:ascii="Times New Roman" w:eastAsia="Times New Roman" w:hAnsi="Times New Roman" w:cs="Times New Roman"/>
        </w:rPr>
        <w:t>Termoplastik yerine silikon malzeme kullanımı ile düşük sıcaklıklarda elastikiyetini koruması, yanma gibi olumsuz durumlarda alev yürütmemesi ve damlama yapmaması gibi ürünün daha üstün performans göstermesi sağlanmıştır.</w:t>
      </w:r>
    </w:p>
    <w:p w14:paraId="450B0E86" w14:textId="77777777" w:rsidR="00517360" w:rsidRPr="005202FB" w:rsidRDefault="00106A95" w:rsidP="00780871">
      <w:pPr>
        <w:numPr>
          <w:ilvl w:val="0"/>
          <w:numId w:val="4"/>
        </w:numPr>
        <w:spacing w:after="0" w:line="360" w:lineRule="auto"/>
        <w:jc w:val="both"/>
        <w:rPr>
          <w:rFonts w:ascii="Times New Roman" w:eastAsia="Times New Roman" w:hAnsi="Times New Roman" w:cs="Times New Roman"/>
        </w:rPr>
      </w:pPr>
      <w:r w:rsidRPr="005202FB">
        <w:rPr>
          <w:rFonts w:ascii="Times New Roman" w:eastAsia="Times New Roman" w:hAnsi="Times New Roman" w:cs="Times New Roman"/>
        </w:rPr>
        <w:t>Montaj aparatıyla uygulamaya elverişli olması saha çalışmalarında kolaylık sağlamaktadır.</w:t>
      </w:r>
    </w:p>
    <w:p w14:paraId="543909FD" w14:textId="77777777" w:rsidR="00517360" w:rsidRPr="005202FB" w:rsidRDefault="00106A95" w:rsidP="00780871">
      <w:pPr>
        <w:numPr>
          <w:ilvl w:val="0"/>
          <w:numId w:val="4"/>
        </w:numPr>
        <w:spacing w:after="0" w:line="360" w:lineRule="auto"/>
        <w:jc w:val="both"/>
        <w:rPr>
          <w:rFonts w:ascii="Times New Roman" w:eastAsia="Times New Roman" w:hAnsi="Times New Roman" w:cs="Times New Roman"/>
        </w:rPr>
      </w:pPr>
      <w:r w:rsidRPr="005202FB">
        <w:rPr>
          <w:rFonts w:ascii="Times New Roman" w:eastAsia="Times New Roman" w:hAnsi="Times New Roman" w:cs="Times New Roman"/>
        </w:rPr>
        <w:t>Kolaylıkla sökülerek tekrar kullanılabilme imkanına sahiptir.</w:t>
      </w:r>
    </w:p>
    <w:p w14:paraId="2B410A8D" w14:textId="77777777" w:rsidR="00517360" w:rsidRPr="005202FB" w:rsidRDefault="00106A95" w:rsidP="00780871">
      <w:pPr>
        <w:numPr>
          <w:ilvl w:val="0"/>
          <w:numId w:val="4"/>
        </w:numPr>
        <w:spacing w:after="0" w:line="360" w:lineRule="auto"/>
        <w:jc w:val="both"/>
        <w:rPr>
          <w:rFonts w:ascii="Times New Roman" w:eastAsia="Times New Roman" w:hAnsi="Times New Roman" w:cs="Times New Roman"/>
        </w:rPr>
      </w:pPr>
      <w:r w:rsidRPr="005202FB">
        <w:rPr>
          <w:rFonts w:ascii="Times New Roman" w:eastAsia="Times New Roman" w:hAnsi="Times New Roman" w:cs="Times New Roman"/>
        </w:rPr>
        <w:t>Kullanım ömrü uzundur.</w:t>
      </w:r>
    </w:p>
    <w:p w14:paraId="793E7C51" w14:textId="07491C81" w:rsidR="00517360" w:rsidRPr="005202FB" w:rsidRDefault="00106A95" w:rsidP="00780871">
      <w:pPr>
        <w:spacing w:line="360" w:lineRule="auto"/>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 xml:space="preserve">Anahtar Kelimeler: </w:t>
      </w:r>
      <w:r w:rsidR="00AD2FA1">
        <w:rPr>
          <w:rFonts w:ascii="Times New Roman" w:eastAsia="Times New Roman" w:hAnsi="Times New Roman" w:cs="Times New Roman"/>
          <w:sz w:val="24"/>
          <w:szCs w:val="24"/>
        </w:rPr>
        <w:t>S</w:t>
      </w:r>
      <w:r w:rsidRPr="005202FB">
        <w:rPr>
          <w:rFonts w:ascii="Times New Roman" w:eastAsia="Times New Roman" w:hAnsi="Times New Roman" w:cs="Times New Roman"/>
          <w:sz w:val="24"/>
          <w:szCs w:val="24"/>
        </w:rPr>
        <w:t>ilikon elastomer, izolasyon kılıfı, elektrik kesintisi, OG enerji hatları.</w:t>
      </w:r>
    </w:p>
    <w:p w14:paraId="6D3418FF" w14:textId="77777777" w:rsidR="00517360" w:rsidRPr="005202FB" w:rsidRDefault="00517360">
      <w:pPr>
        <w:spacing w:line="360" w:lineRule="auto"/>
        <w:ind w:left="360"/>
        <w:jc w:val="both"/>
        <w:rPr>
          <w:rFonts w:ascii="Times New Roman" w:eastAsia="Times New Roman" w:hAnsi="Times New Roman" w:cs="Times New Roman"/>
          <w:sz w:val="24"/>
          <w:szCs w:val="24"/>
        </w:rPr>
      </w:pPr>
    </w:p>
    <w:p w14:paraId="69CD0899" w14:textId="77777777" w:rsidR="002F2B5D" w:rsidRDefault="002F2B5D">
      <w:pPr>
        <w:jc w:val="center"/>
        <w:rPr>
          <w:rFonts w:ascii="Times New Roman" w:eastAsia="Times New Roman" w:hAnsi="Times New Roman" w:cs="Times New Roman"/>
          <w:b/>
          <w:sz w:val="28"/>
          <w:szCs w:val="28"/>
        </w:rPr>
      </w:pPr>
    </w:p>
    <w:p w14:paraId="30E23C41" w14:textId="77777777" w:rsidR="00780871" w:rsidRDefault="00780871">
      <w:pPr>
        <w:jc w:val="center"/>
        <w:rPr>
          <w:rFonts w:ascii="Times New Roman" w:eastAsia="Times New Roman" w:hAnsi="Times New Roman" w:cs="Times New Roman"/>
          <w:b/>
          <w:sz w:val="28"/>
          <w:szCs w:val="28"/>
        </w:rPr>
      </w:pPr>
    </w:p>
    <w:p w14:paraId="7679A407" w14:textId="77777777" w:rsidR="00780871" w:rsidRDefault="00780871">
      <w:pPr>
        <w:jc w:val="center"/>
        <w:rPr>
          <w:rFonts w:ascii="Times New Roman" w:eastAsia="Times New Roman" w:hAnsi="Times New Roman" w:cs="Times New Roman"/>
          <w:b/>
          <w:sz w:val="28"/>
          <w:szCs w:val="28"/>
        </w:rPr>
      </w:pPr>
    </w:p>
    <w:p w14:paraId="34459546" w14:textId="77777777" w:rsidR="00780871" w:rsidRDefault="00780871">
      <w:pPr>
        <w:jc w:val="center"/>
        <w:rPr>
          <w:rFonts w:ascii="Times New Roman" w:eastAsia="Times New Roman" w:hAnsi="Times New Roman" w:cs="Times New Roman"/>
          <w:b/>
          <w:sz w:val="28"/>
          <w:szCs w:val="28"/>
        </w:rPr>
      </w:pPr>
    </w:p>
    <w:p w14:paraId="7BDCFABB" w14:textId="77777777" w:rsidR="00780871" w:rsidRDefault="00780871">
      <w:pPr>
        <w:jc w:val="center"/>
        <w:rPr>
          <w:rFonts w:ascii="Times New Roman" w:eastAsia="Times New Roman" w:hAnsi="Times New Roman" w:cs="Times New Roman"/>
          <w:b/>
          <w:sz w:val="28"/>
          <w:szCs w:val="28"/>
        </w:rPr>
      </w:pPr>
    </w:p>
    <w:p w14:paraId="78886422" w14:textId="77777777" w:rsidR="00780871" w:rsidRDefault="00780871">
      <w:pPr>
        <w:jc w:val="center"/>
        <w:rPr>
          <w:rFonts w:ascii="Times New Roman" w:eastAsia="Times New Roman" w:hAnsi="Times New Roman" w:cs="Times New Roman"/>
          <w:b/>
          <w:sz w:val="28"/>
          <w:szCs w:val="28"/>
        </w:rPr>
      </w:pPr>
    </w:p>
    <w:p w14:paraId="12182AC9" w14:textId="77777777" w:rsidR="00780871" w:rsidRDefault="00780871">
      <w:pPr>
        <w:jc w:val="center"/>
        <w:rPr>
          <w:rFonts w:ascii="Times New Roman" w:eastAsia="Times New Roman" w:hAnsi="Times New Roman" w:cs="Times New Roman"/>
          <w:b/>
          <w:sz w:val="28"/>
          <w:szCs w:val="28"/>
        </w:rPr>
      </w:pPr>
    </w:p>
    <w:p w14:paraId="387BAACC" w14:textId="77777777" w:rsidR="00780871" w:rsidRDefault="00780871">
      <w:pPr>
        <w:jc w:val="center"/>
        <w:rPr>
          <w:rFonts w:ascii="Times New Roman" w:eastAsia="Times New Roman" w:hAnsi="Times New Roman" w:cs="Times New Roman"/>
          <w:b/>
          <w:sz w:val="28"/>
          <w:szCs w:val="28"/>
        </w:rPr>
      </w:pPr>
    </w:p>
    <w:p w14:paraId="61DD0585" w14:textId="3B9F7541" w:rsidR="00780871" w:rsidRDefault="00023E4D" w:rsidP="00023E4D">
      <w:pPr>
        <w:spacing w:after="0"/>
        <w:jc w:val="center"/>
        <w:rPr>
          <w:rFonts w:ascii="Times New Roman" w:eastAsia="Times New Roman" w:hAnsi="Times New Roman" w:cs="Times New Roman"/>
          <w:b/>
          <w:sz w:val="28"/>
          <w:szCs w:val="28"/>
        </w:rPr>
      </w:pPr>
      <w:r>
        <w:rPr>
          <w:noProof/>
        </w:rPr>
        <w:lastRenderedPageBreak/>
        <w:drawing>
          <wp:inline distT="0" distB="0" distL="0" distR="0" wp14:anchorId="6F620A4A" wp14:editId="1F31A442">
            <wp:extent cx="5939155" cy="1720850"/>
            <wp:effectExtent l="0" t="0" r="4445" b="0"/>
            <wp:docPr id="1049233232" name="Resim 1049233232"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62948EF4" w14:textId="77777777" w:rsidR="00023E4D" w:rsidRDefault="00023E4D" w:rsidP="00023E4D">
      <w:pPr>
        <w:spacing w:after="0"/>
        <w:jc w:val="center"/>
        <w:rPr>
          <w:rFonts w:ascii="Times New Roman" w:eastAsia="Times New Roman" w:hAnsi="Times New Roman" w:cs="Times New Roman"/>
          <w:b/>
          <w:sz w:val="28"/>
          <w:szCs w:val="28"/>
        </w:rPr>
      </w:pPr>
    </w:p>
    <w:p w14:paraId="155D9E47" w14:textId="05BCCE4C" w:rsidR="00517360" w:rsidRPr="005202FB" w:rsidRDefault="00106A95" w:rsidP="00CA7C12">
      <w:pPr>
        <w:pStyle w:val="Balk2"/>
        <w:spacing w:after="0" w:line="360" w:lineRule="auto"/>
      </w:pPr>
      <w:bookmarkStart w:id="5" w:name="_Toc137731521"/>
      <w:r w:rsidRPr="00EF1263">
        <w:t>Sürdürülebilir Bir Kaynak Olan Atelokolajenin</w:t>
      </w:r>
      <w:r w:rsidR="00B72CED">
        <w:t xml:space="preserve"> </w:t>
      </w:r>
      <w:r w:rsidRPr="00EF1263">
        <w:t>Yaşlanma Karşıtı Bakım</w:t>
      </w:r>
      <w:r w:rsidR="00B72CED">
        <w:t xml:space="preserve"> </w:t>
      </w:r>
      <w:r w:rsidRPr="00EF1263">
        <w:t>Kremi</w:t>
      </w:r>
      <w:r w:rsidR="00B72CED">
        <w:t xml:space="preserve"> i</w:t>
      </w:r>
      <w:r w:rsidRPr="00EF1263">
        <w:t>le Kombinasyonu</w:t>
      </w:r>
      <w:bookmarkEnd w:id="5"/>
    </w:p>
    <w:p w14:paraId="438DB7CD" w14:textId="77777777" w:rsidR="00517360" w:rsidRPr="005202FB" w:rsidRDefault="00106A95" w:rsidP="00CA7C12">
      <w:pPr>
        <w:spacing w:after="0" w:line="360" w:lineRule="auto"/>
        <w:jc w:val="center"/>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 xml:space="preserve">Sevcan DEVECİ, </w:t>
      </w: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 xml:space="preserve">Gizem ERK, </w:t>
      </w: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 xml:space="preserve">Berna YAVUZ, </w:t>
      </w: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Ayşen TÜTÜNCÜ</w:t>
      </w:r>
    </w:p>
    <w:p w14:paraId="2ED0FB2E" w14:textId="77777777" w:rsidR="00517360" w:rsidRPr="005202FB" w:rsidRDefault="00106A95" w:rsidP="00CA7C12">
      <w:pPr>
        <w:spacing w:after="0" w:line="360" w:lineRule="auto"/>
        <w:jc w:val="center"/>
        <w:rPr>
          <w:rFonts w:ascii="Times New Roman" w:eastAsia="Times New Roman" w:hAnsi="Times New Roman" w:cs="Times New Roman"/>
          <w:i/>
          <w:sz w:val="24"/>
          <w:szCs w:val="24"/>
        </w:rPr>
      </w:pPr>
      <w:r w:rsidRPr="005202FB">
        <w:rPr>
          <w:rFonts w:ascii="Times New Roman" w:eastAsia="Times New Roman" w:hAnsi="Times New Roman" w:cs="Times New Roman"/>
          <w:i/>
          <w:sz w:val="24"/>
          <w:szCs w:val="24"/>
          <w:vertAlign w:val="superscript"/>
        </w:rPr>
        <w:t>1</w:t>
      </w:r>
      <w:r w:rsidRPr="005202FB">
        <w:rPr>
          <w:rFonts w:ascii="Times New Roman" w:eastAsia="Times New Roman" w:hAnsi="Times New Roman" w:cs="Times New Roman"/>
          <w:i/>
          <w:sz w:val="24"/>
          <w:szCs w:val="24"/>
        </w:rPr>
        <w:t>Kampotu Ar-Ge Merkezi</w:t>
      </w:r>
    </w:p>
    <w:p w14:paraId="2240E709" w14:textId="77777777" w:rsidR="00517360" w:rsidRPr="005202FB" w:rsidRDefault="00517360">
      <w:pPr>
        <w:spacing w:line="240" w:lineRule="auto"/>
        <w:jc w:val="center"/>
        <w:rPr>
          <w:rFonts w:ascii="Times New Roman" w:eastAsia="Times New Roman" w:hAnsi="Times New Roman" w:cs="Times New Roman"/>
          <w:i/>
          <w:sz w:val="24"/>
          <w:szCs w:val="24"/>
        </w:rPr>
      </w:pPr>
    </w:p>
    <w:p w14:paraId="2EEBF726" w14:textId="77777777" w:rsidR="00517360" w:rsidRPr="005202FB" w:rsidRDefault="00106A95">
      <w:pPr>
        <w:jc w:val="both"/>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rPr>
        <w:t>Özet</w:t>
      </w:r>
    </w:p>
    <w:p w14:paraId="2D752D18"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Giriş:</w:t>
      </w:r>
      <w:r w:rsidRPr="005202FB">
        <w:rPr>
          <w:rFonts w:ascii="Times New Roman" w:eastAsia="Times New Roman" w:hAnsi="Times New Roman" w:cs="Times New Roman"/>
          <w:sz w:val="24"/>
          <w:szCs w:val="24"/>
        </w:rPr>
        <w:t xml:space="preserve"> İngilizce karşılığı “sustainability” olan sürdürülebilirlik kavramı, ilk kez 1987 yılında Bileşmiş Milletler Dünya Çevre ve Kalkınma Komisyonu (WCED) tarafından ekonomik gelişim ve küreselleşmenin çevre üzerindeki olumsuz sonuçları hakkında hazırlanan “Ortak Geleceğimiz” başlıklı Brundtland Raporu kapsamında “sürdürülebilir kalkınma” ekseninde ele alınmıştır. Söz konusu raporda sürdürülebilir kalkınma kavramı; “gelecek nesillerin ihtiyaçlarını karşılama olanaklarını tehlikeye atmadan bugünün ihtiyaçlarını karşılayan kalkınma” şeklinde tanımlanmıştır. İlerleyen yıllarda da sürdürülebilirlik kavramı giderek daha popüler bir hal alarak doğal kaynakların korunumu açısından günümüzde son derecede önemli hale gelmiştir. </w:t>
      </w:r>
    </w:p>
    <w:p w14:paraId="034FC5B8"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Sürdürülebilirliğin üç temel ilkesi bulunmaktadır:</w:t>
      </w:r>
    </w:p>
    <w:p w14:paraId="2660C8B6"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1.İnsan eylem ve faaliyetleri mutlaka çevreyi koruma odaklı olmalıdır.</w:t>
      </w:r>
    </w:p>
    <w:p w14:paraId="6A00AFAE"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2.Ekonomik açıdan gerçekleştirilebilir olmasının yanı sıra uzun dönemde kaynakların verimli kullanımına odaklanılmalıdır.</w:t>
      </w:r>
    </w:p>
    <w:p w14:paraId="37609495"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 xml:space="preserve">3.Sürdürülebilirlik doğrultusunda özellikle global yoksulluğun ortadan kaldırılması hususunda toplumlara ve bireylere hem adil hem de eşit davranılmalı; yoksul ülkelerin çevresel açıdan sömürülmesinin önüne geçilmelidir. </w:t>
      </w:r>
    </w:p>
    <w:p w14:paraId="0F30E0F6" w14:textId="206BAEA5"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 xml:space="preserve">Atelokolajen, zaman içerisinde yüzde oluşan mimik çizgilerini, kırışıklıkları ve yara izlerini en verimli formunda gidermek amacıyla dermokozmetik ürün grubu içeriğinde kullanılan bir biyopolimerdir. Kozmetik sektöründe atelokolajenin yanı sıra, ciltte ekstraselüler matris yapısına destek sağladığı bilinen; elastin, skualen ve hiyalüronik asit gibi biyoaktif polimerler de sıklıkla </w:t>
      </w:r>
      <w:r w:rsidR="00992921">
        <w:rPr>
          <w:noProof/>
        </w:rPr>
        <w:lastRenderedPageBreak/>
        <w:drawing>
          <wp:inline distT="0" distB="0" distL="0" distR="0" wp14:anchorId="5E17B2ED" wp14:editId="4E3816C6">
            <wp:extent cx="5939155" cy="1720850"/>
            <wp:effectExtent l="0" t="0" r="4445" b="0"/>
            <wp:docPr id="1757634426" name="Resim 1757634426"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Pr="005202FB">
        <w:rPr>
          <w:rFonts w:ascii="Times New Roman" w:eastAsia="Times New Roman" w:hAnsi="Times New Roman" w:cs="Times New Roman"/>
          <w:sz w:val="24"/>
          <w:szCs w:val="24"/>
        </w:rPr>
        <w:t xml:space="preserve">aktif bileşen hammadde olarak kullanılmaktadır. Böylelikle ciltte yaşa bağlı meydana gelen fiziksel etmenlerin oluşumunu önleyebilmekte ve ortadan kaldırabilmektedir. </w:t>
      </w:r>
    </w:p>
    <w:p w14:paraId="6133061F"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Hayvan dokularından kollajen eldesi; moleküller arası çapraz bağlanma nedeniyle oldukça zor ve zahmetlidir. Bu nedenle dokudan kolajen çözdürme metodu sıklıkla kullanılmaktadır. Bu yöntemde, kollajen molekülleri arasındaki çapraz bağları kıran enzimler kullanılmaktadır. Bu metot ile elde edilen kolajene ise “atelokolajen” adı verilmektedir.</w:t>
      </w:r>
    </w:p>
    <w:p w14:paraId="7D7EBB69"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Deri, iç katmandan dış katmana doğru; hipodermis, dermis ve epidermis olmak üzere üç farklı katmandan oluşan insan vücudunun en büyük organıdır. Derinin dermis tabakası; dermal fibroblastlar (bağ dokunun temel hücreleri) tarafından üretilen ve cildin elastikiyeti ile ilişkili olan kolajen ve elastin gibi yapısal proteinler ile hücre dışı matristen (ECM) oluşmaktadır.</w:t>
      </w:r>
    </w:p>
    <w:p w14:paraId="01E8976C"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Amaç:</w:t>
      </w:r>
      <w:r w:rsidRPr="005202FB">
        <w:rPr>
          <w:rFonts w:ascii="Times New Roman" w:eastAsia="Times New Roman" w:hAnsi="Times New Roman" w:cs="Times New Roman"/>
          <w:sz w:val="24"/>
          <w:szCs w:val="24"/>
        </w:rPr>
        <w:t xml:space="preserve"> Yaşlanma Karşıtı Bakım Kremi ürünümüzün formülasyonunda kullandığımız atelokolajen için tercih sebeplerimiz aşağıda sıralanmıştır:</w:t>
      </w:r>
    </w:p>
    <w:p w14:paraId="5305A97B"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 xml:space="preserve">     1. Üçlü sarmal yapıya sahip denatüre edilmemiş makromoleküler kolajen kaynağı sağlamaktadır. </w:t>
      </w:r>
    </w:p>
    <w:p w14:paraId="1B43A3B6"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 xml:space="preserve">     2. Düşük sıcaklıkta işlenmekte; ekstraksiyonundan saflaştırmasına kadar tüm süreçte biyoteknolojik yöntemler kullanılmaktadır. </w:t>
      </w:r>
    </w:p>
    <w:p w14:paraId="0CEC474D"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 xml:space="preserve">     3. Biyoteknolojik yöntemler ile alerjiye neden olan telopeptid bölgelerinin uzaklaştırılması sayesinde yüksek biyolojik uyumluluğa sahiptir.</w:t>
      </w:r>
    </w:p>
    <w:p w14:paraId="5F7801B4" w14:textId="1C21A6CF"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 xml:space="preserve">     4. Lipofilik olması ve geçirgenliği sayesinde formülasyonda bulunan diğer kozmetik bileşenlerin de cilt altına taşınmasını sağlamaktadır.</w:t>
      </w:r>
    </w:p>
    <w:p w14:paraId="19E64117" w14:textId="0AF724CE"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Yöntem:</w:t>
      </w:r>
      <w:r w:rsidRPr="005202FB">
        <w:rPr>
          <w:rFonts w:ascii="Times New Roman" w:eastAsia="Times New Roman" w:hAnsi="Times New Roman" w:cs="Times New Roman"/>
          <w:sz w:val="24"/>
          <w:szCs w:val="24"/>
        </w:rPr>
        <w:t xml:space="preserve"> Çalışma kapsamında ürünümüzün (0,0625- 2 mg/ml aralığında) hazırlanan farklı dozları NIH/3T3 (sıçan embriyo fibroblastları) hücre hattı üzerinde 12 ve 24 saat süresince uygulanarak sitotoksisite açısından MTT yöntemi ile değerlendirilmiştir. Çözücü kontrol grubu hücrelerine ise DMSO (Dimetil Sülfoksit) uygulanmıştır. Salım deneyleri için ürünümüz DMSO içerisinde çözdürülerek SnakeSkin (cut off 10 KDa) membran içerisine eklenmiştir. Ardından membran, içerisinde PBS bulunan ortama aktarılmıştır. 12. ve 24. saatin sonunda PBS ortamından numune </w:t>
      </w:r>
      <w:r w:rsidR="00992921">
        <w:rPr>
          <w:noProof/>
        </w:rPr>
        <w:lastRenderedPageBreak/>
        <w:drawing>
          <wp:inline distT="0" distB="0" distL="0" distR="0" wp14:anchorId="464BA483" wp14:editId="5EF31FD6">
            <wp:extent cx="5939155" cy="1720850"/>
            <wp:effectExtent l="0" t="0" r="4445" b="0"/>
            <wp:docPr id="619147355" name="Resim 619147355"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Pr="005202FB">
        <w:rPr>
          <w:rFonts w:ascii="Times New Roman" w:eastAsia="Times New Roman" w:hAnsi="Times New Roman" w:cs="Times New Roman"/>
          <w:sz w:val="24"/>
          <w:szCs w:val="24"/>
        </w:rPr>
        <w:t xml:space="preserve">alınarak salınan etken madde miktarını belirlenmesi amacıyla 570 nm dalga boyunda UV-Vis spektrofotometre aracılığıyla ölçüm yapılmıştır. </w:t>
      </w:r>
    </w:p>
    <w:p w14:paraId="315BDC02"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Bulgular:</w:t>
      </w:r>
      <w:r w:rsidRPr="005202FB">
        <w:rPr>
          <w:rFonts w:ascii="Times New Roman" w:eastAsia="Times New Roman" w:hAnsi="Times New Roman" w:cs="Times New Roman"/>
          <w:sz w:val="24"/>
          <w:szCs w:val="24"/>
        </w:rPr>
        <w:t xml:space="preserve"> Hücrelerin doza bağlı olarak gösterdiği canlılık oranları grafikte verilmiştir. 2 mg/ml dozunda sitotoksik etki gözlemlenmiş olup, hücre canlılığı %70’in altına düşmüştür. Çalışmanın sonucunda hücre canlılığı açısından optimum dozaj 0,25 mg/ml olarak tespit edilmiştir. Salım testi sonucunda ise elde edilen verilere göre; 12. ve 24. saatin sonunda sırasıyla 0,55 mg/ml ve 0,62 mg/ml salım gözlenmiştir. Güncel hesaplanan veriler ile 24 saatin sonunda etken madde salım miktarı %31,5 olarak hesaplanmıştır. Kampotu olarak ürünlerimizde atelokolajen aktif biyopolimer olarak kullanılırken taşıyıcı sistem olarak skualen tercih edilmiştir. Ayrıca cildin; nem dengesinin korunması, hücre dışı matris (ECM) stabilitesinin sağlanarak sıkılaşması ve canlılığının korunması amacıyla formül içeriğine elastin ve hiyalüronik asit eklenmiştir. Yaşlanma Karşıtı Bakım Kremi ürünümüzün içeriğinde bulunan skualen, derinin dermis ve epidermis tabakasında atelokolajenin emilimini artırmaktadır. Elastin cilde elastikiyet kazandırmakla birlikte, cildin yenilemesini desteklemektedir. Hiyalüronik asit ise cildin nem dengesinin korumasını sağlamaktadır.  </w:t>
      </w:r>
    </w:p>
    <w:p w14:paraId="2C140B99" w14:textId="1942F3DC"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Anahtar Kelime:</w:t>
      </w:r>
      <w:r w:rsidRPr="005202FB">
        <w:rPr>
          <w:rFonts w:ascii="Times New Roman" w:eastAsia="Times New Roman" w:hAnsi="Times New Roman" w:cs="Times New Roman"/>
          <w:sz w:val="24"/>
          <w:szCs w:val="24"/>
        </w:rPr>
        <w:t xml:space="preserve"> </w:t>
      </w:r>
      <w:r w:rsidR="007652D3">
        <w:rPr>
          <w:rFonts w:ascii="Times New Roman" w:eastAsia="Times New Roman" w:hAnsi="Times New Roman" w:cs="Times New Roman"/>
          <w:sz w:val="24"/>
          <w:szCs w:val="24"/>
        </w:rPr>
        <w:t>S</w:t>
      </w:r>
      <w:r w:rsidRPr="005202FB">
        <w:rPr>
          <w:rFonts w:ascii="Times New Roman" w:eastAsia="Times New Roman" w:hAnsi="Times New Roman" w:cs="Times New Roman"/>
          <w:sz w:val="24"/>
          <w:szCs w:val="24"/>
        </w:rPr>
        <w:t>ürdürülebilirlik, atelokolajen, cilt yaşlanması, sitotoksisite, salım testi.</w:t>
      </w:r>
    </w:p>
    <w:p w14:paraId="180DC261" w14:textId="77777777" w:rsidR="00517360" w:rsidRPr="005202FB" w:rsidRDefault="00517360">
      <w:pPr>
        <w:jc w:val="both"/>
        <w:rPr>
          <w:rFonts w:ascii="Times New Roman" w:eastAsia="Times New Roman" w:hAnsi="Times New Roman" w:cs="Times New Roman"/>
          <w:sz w:val="24"/>
          <w:szCs w:val="24"/>
        </w:rPr>
      </w:pPr>
    </w:p>
    <w:p w14:paraId="62E6B5E3" w14:textId="77777777" w:rsidR="00517360" w:rsidRPr="005202FB" w:rsidRDefault="00517360"/>
    <w:p w14:paraId="47DCBD93" w14:textId="77777777" w:rsidR="00517360" w:rsidRPr="005202FB" w:rsidRDefault="00517360"/>
    <w:p w14:paraId="7A6190C2" w14:textId="77777777" w:rsidR="00517360" w:rsidRPr="005202FB" w:rsidRDefault="00517360"/>
    <w:p w14:paraId="0BFB52F3" w14:textId="77777777" w:rsidR="00517360" w:rsidRPr="005202FB" w:rsidRDefault="00517360"/>
    <w:p w14:paraId="43A9DA1E" w14:textId="77777777" w:rsidR="00517360" w:rsidRPr="005202FB" w:rsidRDefault="00517360"/>
    <w:p w14:paraId="66218052" w14:textId="77777777" w:rsidR="00517360" w:rsidRPr="005202FB" w:rsidRDefault="00517360"/>
    <w:p w14:paraId="2E44B84F" w14:textId="77777777" w:rsidR="00517360" w:rsidRPr="005202FB" w:rsidRDefault="00517360"/>
    <w:p w14:paraId="44E9DADB" w14:textId="77777777" w:rsidR="00780871" w:rsidRDefault="00780871">
      <w:pPr>
        <w:spacing w:after="0" w:line="360" w:lineRule="auto"/>
        <w:jc w:val="center"/>
        <w:rPr>
          <w:rFonts w:ascii="Times New Roman" w:eastAsia="Times New Roman" w:hAnsi="Times New Roman" w:cs="Times New Roman"/>
          <w:b/>
          <w:sz w:val="28"/>
          <w:szCs w:val="28"/>
        </w:rPr>
      </w:pPr>
    </w:p>
    <w:p w14:paraId="27D4988D" w14:textId="77777777" w:rsidR="00780871" w:rsidRDefault="00780871">
      <w:pPr>
        <w:spacing w:after="0" w:line="360" w:lineRule="auto"/>
        <w:jc w:val="center"/>
        <w:rPr>
          <w:rFonts w:ascii="Times New Roman" w:eastAsia="Times New Roman" w:hAnsi="Times New Roman" w:cs="Times New Roman"/>
          <w:b/>
          <w:sz w:val="28"/>
          <w:szCs w:val="28"/>
        </w:rPr>
      </w:pPr>
    </w:p>
    <w:p w14:paraId="1FADCDF3" w14:textId="77777777" w:rsidR="00780871" w:rsidRDefault="00780871">
      <w:pPr>
        <w:spacing w:after="0" w:line="360" w:lineRule="auto"/>
        <w:jc w:val="center"/>
        <w:rPr>
          <w:rFonts w:ascii="Times New Roman" w:eastAsia="Times New Roman" w:hAnsi="Times New Roman" w:cs="Times New Roman"/>
          <w:b/>
          <w:sz w:val="28"/>
          <w:szCs w:val="28"/>
        </w:rPr>
      </w:pPr>
    </w:p>
    <w:p w14:paraId="632D0E80" w14:textId="3B0ABFB9" w:rsidR="008C5421" w:rsidRDefault="00CF574B" w:rsidP="00CF574B">
      <w:pPr>
        <w:spacing w:after="0" w:line="360" w:lineRule="auto"/>
        <w:jc w:val="center"/>
      </w:pPr>
      <w:r>
        <w:rPr>
          <w:noProof/>
        </w:rPr>
        <w:lastRenderedPageBreak/>
        <w:drawing>
          <wp:inline distT="0" distB="0" distL="0" distR="0" wp14:anchorId="099947C8" wp14:editId="58638571">
            <wp:extent cx="5939155" cy="1720850"/>
            <wp:effectExtent l="0" t="0" r="4445" b="0"/>
            <wp:docPr id="2010632655" name="Resim 2010632655"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bookmarkStart w:id="6" w:name="_Toc137731522"/>
    </w:p>
    <w:p w14:paraId="7E875FDD" w14:textId="77777777" w:rsidR="00CF574B" w:rsidRDefault="00CF574B" w:rsidP="00CF574B">
      <w:pPr>
        <w:spacing w:after="0" w:line="360" w:lineRule="auto"/>
        <w:jc w:val="center"/>
      </w:pPr>
    </w:p>
    <w:p w14:paraId="5553ADB5" w14:textId="4038EEC7" w:rsidR="00517360" w:rsidRPr="005202FB" w:rsidRDefault="00106A95" w:rsidP="00CA7C12">
      <w:pPr>
        <w:pStyle w:val="Balk2"/>
        <w:spacing w:after="0" w:line="360" w:lineRule="auto"/>
        <w:rPr>
          <w:b w:val="0"/>
          <w:sz w:val="24"/>
          <w:szCs w:val="24"/>
        </w:rPr>
      </w:pPr>
      <w:r w:rsidRPr="00EF1263">
        <w:t>Demografik İşleyebilen Müşteri Karar Destek Yapay Zeka Sistemi ile</w:t>
      </w:r>
      <w:r w:rsidR="00AA231F">
        <w:t xml:space="preserve"> </w:t>
      </w:r>
      <w:r w:rsidRPr="00EF1263">
        <w:t>Geleneksel Satış Sürecinin Geliştirilmesi</w:t>
      </w:r>
      <w:bookmarkEnd w:id="6"/>
    </w:p>
    <w:p w14:paraId="41BFCF3C" w14:textId="11A2B4F5" w:rsidR="00517360" w:rsidRPr="005202FB" w:rsidRDefault="00106A95" w:rsidP="00CA7C12">
      <w:pPr>
        <w:spacing w:after="0" w:line="360" w:lineRule="auto"/>
        <w:jc w:val="center"/>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Fatih UÇAR</w:t>
      </w:r>
    </w:p>
    <w:p w14:paraId="767DFD98" w14:textId="77777777" w:rsidR="00517360" w:rsidRPr="005202FB" w:rsidRDefault="00106A95" w:rsidP="00CA7C12">
      <w:pPr>
        <w:spacing w:after="0" w:line="360" w:lineRule="auto"/>
        <w:jc w:val="center"/>
        <w:rPr>
          <w:rFonts w:ascii="Times New Roman" w:eastAsia="Times New Roman" w:hAnsi="Times New Roman" w:cs="Times New Roman"/>
          <w:i/>
          <w:sz w:val="24"/>
          <w:szCs w:val="24"/>
        </w:rPr>
      </w:pPr>
      <w:r w:rsidRPr="005202FB">
        <w:rPr>
          <w:rFonts w:ascii="Times New Roman" w:eastAsia="Times New Roman" w:hAnsi="Times New Roman" w:cs="Times New Roman"/>
          <w:i/>
          <w:sz w:val="24"/>
          <w:szCs w:val="24"/>
          <w:vertAlign w:val="superscript"/>
        </w:rPr>
        <w:t>1</w:t>
      </w:r>
      <w:r w:rsidRPr="005202FB">
        <w:rPr>
          <w:rFonts w:ascii="Times New Roman" w:eastAsia="Times New Roman" w:hAnsi="Times New Roman" w:cs="Times New Roman"/>
          <w:i/>
          <w:sz w:val="24"/>
          <w:szCs w:val="24"/>
        </w:rPr>
        <w:t>Kilim Mobilya Ar-Ge Merkezi</w:t>
      </w:r>
    </w:p>
    <w:p w14:paraId="5A76B763" w14:textId="77777777" w:rsidR="00517360" w:rsidRPr="005202FB" w:rsidRDefault="00106A95">
      <w:pPr>
        <w:spacing w:after="0" w:line="360" w:lineRule="auto"/>
        <w:rPr>
          <w:rFonts w:ascii="Times New Roman" w:eastAsia="Times New Roman" w:hAnsi="Times New Roman" w:cs="Times New Roman"/>
          <w:sz w:val="24"/>
          <w:szCs w:val="24"/>
        </w:rPr>
      </w:pPr>
      <w:r w:rsidRPr="005202FB">
        <w:rPr>
          <w:rFonts w:ascii="Times New Roman" w:eastAsia="Times New Roman" w:hAnsi="Times New Roman" w:cs="Times New Roman"/>
          <w:sz w:val="24"/>
          <w:szCs w:val="24"/>
        </w:rPr>
        <w:t xml:space="preserve">                                                                           </w:t>
      </w:r>
    </w:p>
    <w:p w14:paraId="176644E2" w14:textId="77777777" w:rsidR="00517360" w:rsidRPr="005202FB" w:rsidRDefault="00106A95">
      <w:pPr>
        <w:spacing w:after="120" w:line="360" w:lineRule="auto"/>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rPr>
        <w:t xml:space="preserve">Özet     </w:t>
      </w:r>
    </w:p>
    <w:p w14:paraId="496D4581" w14:textId="77777777" w:rsidR="00517360" w:rsidRPr="005202FB" w:rsidRDefault="00106A95">
      <w:pPr>
        <w:spacing w:line="360" w:lineRule="auto"/>
        <w:jc w:val="both"/>
        <w:rPr>
          <w:rFonts w:ascii="Times New Roman" w:eastAsia="Times New Roman" w:hAnsi="Times New Roman" w:cs="Times New Roman"/>
          <w:color w:val="000000"/>
          <w:sz w:val="24"/>
          <w:szCs w:val="24"/>
        </w:rPr>
      </w:pPr>
      <w:r w:rsidRPr="005202FB">
        <w:rPr>
          <w:rFonts w:ascii="Times New Roman" w:eastAsia="Times New Roman" w:hAnsi="Times New Roman" w:cs="Times New Roman"/>
          <w:b/>
          <w:color w:val="000000"/>
          <w:sz w:val="24"/>
          <w:szCs w:val="24"/>
        </w:rPr>
        <w:t>Giriş:</w:t>
      </w:r>
      <w:r w:rsidRPr="005202FB">
        <w:rPr>
          <w:rFonts w:ascii="Times New Roman" w:eastAsia="Times New Roman" w:hAnsi="Times New Roman" w:cs="Times New Roman"/>
          <w:color w:val="000000"/>
          <w:sz w:val="24"/>
          <w:szCs w:val="24"/>
        </w:rPr>
        <w:t xml:space="preserve"> Teknolojinin her geçen gün geliştiği dünyamızda tüketiciye sunulan ürün ve hizmet çeşitliliği de artmıştır. Firmalar bu bağlamda müşterilerine yenilikçi ve farklı hizmet modelleri geliştirmişlerdir. Günümüzde tüketiciler internette yenilikçi satış modeliyle birçok farklı platformda dijital satış kanalları üzerinden ürünler hakkında bilgi edinerek alışveriş yapabilmektedir. Aynı zamanda bu satış modeliyle ürün karşılaştırması ve ürün hakkında daha önce satın alan müşterilerin değerlendirmeleri gibi birtakım kritik ipuçlarını edinebilmektedir. Bu durum, yenilikçi satış yöntemini geleneksel yönteme göre daha avantajlı konuma getirmektedir. </w:t>
      </w:r>
    </w:p>
    <w:p w14:paraId="00103092" w14:textId="77777777" w:rsidR="00517360" w:rsidRPr="005202FB" w:rsidRDefault="00106A95">
      <w:pPr>
        <w:shd w:val="clear" w:color="auto" w:fill="FFFFFF"/>
        <w:spacing w:line="360" w:lineRule="auto"/>
        <w:jc w:val="both"/>
        <w:rPr>
          <w:rFonts w:ascii="Times New Roman" w:eastAsia="Times New Roman" w:hAnsi="Times New Roman" w:cs="Times New Roman"/>
          <w:color w:val="000000"/>
          <w:sz w:val="24"/>
          <w:szCs w:val="24"/>
        </w:rPr>
      </w:pPr>
      <w:r w:rsidRPr="005202FB">
        <w:rPr>
          <w:rFonts w:ascii="Times New Roman" w:eastAsia="Times New Roman" w:hAnsi="Times New Roman" w:cs="Times New Roman"/>
          <w:b/>
          <w:color w:val="000000"/>
          <w:sz w:val="24"/>
          <w:szCs w:val="24"/>
        </w:rPr>
        <w:t>Amaç:</w:t>
      </w:r>
      <w:r w:rsidRPr="005202FB">
        <w:rPr>
          <w:rFonts w:ascii="Times New Roman" w:eastAsia="Times New Roman" w:hAnsi="Times New Roman" w:cs="Times New Roman"/>
          <w:color w:val="000000"/>
          <w:sz w:val="24"/>
          <w:szCs w:val="24"/>
        </w:rPr>
        <w:t xml:space="preserve"> Geleneksel satışı tercih etmeyen müşterilerin gerekçeleri; mağazalardaki satıcı baskısı, ürün bilgilendirmelerinin eksikliği ve müşteri değerlendirmelerinin bulunmaması olarak tespit edilmiştir. İnternet satış kanalları ise yazılı ve görsel birçok destekleyici bilgiyi tüketiciye sunabilmektedir. Mağazadan satın alma sürecinde tüketici satın alacağı ürüne karar verirken internet tabanlı satış platformlarına göre daha fazla zorlanmaktadır. Ayrıca, mağazalarda bazı ürünler ve renk çeşitleri fiziksel alan yetersizliğinden dolayı sergilenememektedir.</w:t>
      </w:r>
    </w:p>
    <w:p w14:paraId="08240831" w14:textId="77777777" w:rsidR="00517360" w:rsidRPr="005202FB" w:rsidRDefault="00106A95">
      <w:pPr>
        <w:shd w:val="clear" w:color="auto" w:fill="FFFFFF"/>
        <w:spacing w:before="240" w:after="240" w:line="360" w:lineRule="auto"/>
        <w:jc w:val="both"/>
        <w:rPr>
          <w:rFonts w:ascii="Times New Roman" w:eastAsia="Times New Roman" w:hAnsi="Times New Roman" w:cs="Times New Roman"/>
          <w:color w:val="000000"/>
          <w:sz w:val="24"/>
          <w:szCs w:val="24"/>
        </w:rPr>
      </w:pPr>
      <w:r w:rsidRPr="005202FB">
        <w:rPr>
          <w:rFonts w:ascii="Times New Roman" w:eastAsia="Times New Roman" w:hAnsi="Times New Roman" w:cs="Times New Roman"/>
          <w:color w:val="000000"/>
          <w:sz w:val="24"/>
          <w:szCs w:val="24"/>
        </w:rPr>
        <w:t>Bu çalışma ile internet satış platformlarının müşteriye sunduğu ürün karşılaştırma ve değerlendirme özelliklerini geleneksel satış ortamında sunabilecek “Müşteri Karar Destek Yapay Zekâ” sisteminin geliştirilmesi hedeflenmiştir. Mağazada bir tablet vasıtasıyla tüketicinin beğendiği ürünler hakkında istediği bilgilere ulaşması amaçlanmıştır.</w:t>
      </w:r>
    </w:p>
    <w:p w14:paraId="695AE74A" w14:textId="6E59EBB7" w:rsidR="00517360" w:rsidRPr="005202FB" w:rsidRDefault="00106A95">
      <w:pPr>
        <w:shd w:val="clear" w:color="auto" w:fill="FFFFFF"/>
        <w:spacing w:before="240" w:after="240" w:line="360" w:lineRule="auto"/>
        <w:jc w:val="both"/>
        <w:rPr>
          <w:rFonts w:ascii="Times New Roman" w:eastAsia="Times New Roman" w:hAnsi="Times New Roman" w:cs="Times New Roman"/>
          <w:color w:val="000000"/>
          <w:sz w:val="24"/>
          <w:szCs w:val="24"/>
        </w:rPr>
      </w:pPr>
      <w:r w:rsidRPr="005202FB">
        <w:rPr>
          <w:rFonts w:ascii="Times New Roman" w:eastAsia="Times New Roman" w:hAnsi="Times New Roman" w:cs="Times New Roman"/>
          <w:b/>
          <w:color w:val="000000"/>
          <w:sz w:val="24"/>
          <w:szCs w:val="24"/>
        </w:rPr>
        <w:t>Yöntem:</w:t>
      </w:r>
      <w:r w:rsidRPr="005202FB">
        <w:rPr>
          <w:rFonts w:ascii="Times New Roman" w:eastAsia="Times New Roman" w:hAnsi="Times New Roman" w:cs="Times New Roman"/>
          <w:color w:val="000000"/>
          <w:sz w:val="24"/>
          <w:szCs w:val="24"/>
        </w:rPr>
        <w:t xml:space="preserve"> İlgili çalışma kapsamında; tablet üzerinden çalışacak menü ve fonksiyonları belirlenecek, bu fonksiyonlarını besleyecek veri mimarisi tasarlanacak ve oluşturulan veri tabanıyla yazılım geliştirilecektir. Ardından, ekran ve fonksiyonlarının kullanıcı testleri yapılacak, </w:t>
      </w:r>
      <w:r w:rsidR="00992921">
        <w:rPr>
          <w:noProof/>
        </w:rPr>
        <w:lastRenderedPageBreak/>
        <w:drawing>
          <wp:inline distT="0" distB="0" distL="0" distR="0" wp14:anchorId="0AB4B821" wp14:editId="52088C26">
            <wp:extent cx="5939155" cy="1720850"/>
            <wp:effectExtent l="0" t="0" r="4445" b="0"/>
            <wp:docPr id="1242275864" name="Resim 1242275864"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Pr="005202FB">
        <w:rPr>
          <w:rFonts w:ascii="Times New Roman" w:eastAsia="Times New Roman" w:hAnsi="Times New Roman" w:cs="Times New Roman"/>
          <w:color w:val="000000"/>
          <w:sz w:val="24"/>
          <w:szCs w:val="24"/>
        </w:rPr>
        <w:t>pilot mağazada prototipin testleri gerçekleştirilecektir. Son olarak kullanıcı deneyimleri gözlemlenerek raporlanacaktır.</w:t>
      </w:r>
    </w:p>
    <w:p w14:paraId="5F67DED0" w14:textId="77777777" w:rsidR="00517360" w:rsidRPr="005202FB" w:rsidRDefault="00106A95">
      <w:pPr>
        <w:shd w:val="clear" w:color="auto" w:fill="FFFFFF"/>
        <w:spacing w:before="199" w:after="199" w:line="360" w:lineRule="auto"/>
        <w:jc w:val="both"/>
        <w:rPr>
          <w:rFonts w:ascii="Times New Roman" w:eastAsia="Times New Roman" w:hAnsi="Times New Roman" w:cs="Times New Roman"/>
          <w:color w:val="000000"/>
          <w:sz w:val="24"/>
          <w:szCs w:val="24"/>
        </w:rPr>
      </w:pPr>
      <w:r w:rsidRPr="005202FB">
        <w:rPr>
          <w:rFonts w:ascii="Times New Roman" w:eastAsia="Times New Roman" w:hAnsi="Times New Roman" w:cs="Times New Roman"/>
          <w:b/>
          <w:color w:val="000000"/>
          <w:sz w:val="24"/>
          <w:szCs w:val="24"/>
        </w:rPr>
        <w:t>Bulgular:</w:t>
      </w:r>
      <w:r w:rsidRPr="005202FB">
        <w:rPr>
          <w:rFonts w:ascii="Times New Roman" w:eastAsia="Times New Roman" w:hAnsi="Times New Roman" w:cs="Times New Roman"/>
          <w:color w:val="000000"/>
          <w:sz w:val="24"/>
          <w:szCs w:val="24"/>
        </w:rPr>
        <w:t xml:space="preserve"> Sonuç olarak, geleneksel satış yönteminde ürün hakkında teknik özellikler ve detaylı bilgilerle birlikte ürün yorum ve değerlendirmeleri sağlanabilecektir. Firmamızın internet satış kanalları ve mağaza ağı üzerinden alınacak satış verileri sayesinde favori ürün bilgisine ulaşılabilecektir. Aynı zamanda Türkiye’nin 7 farklı bölgesine ait son bir yıldaki satışlar temel alınarak müşterinin beğendiği ürünlerin bölgesel bazda tercih edilme oranları gösterilebilecektir. Bu sayede müşterilerin ürün satın alırken karar verme süreçleri kolaylaştırılacaktır. Tüketicilerin alışmış olduğu yeni nesil satın alma teknikleri geleneksel mağazalar için de geçerli olacak, mağaza satış kanallarının gücü artırılacaktır.</w:t>
      </w:r>
    </w:p>
    <w:p w14:paraId="2EDBAC87" w14:textId="52EA5AC5" w:rsidR="00517360" w:rsidRPr="005202FB" w:rsidRDefault="00106A95">
      <w:pPr>
        <w:spacing w:after="120"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Anahtar Kelimeler:</w:t>
      </w:r>
      <w:r w:rsidRPr="005202FB">
        <w:rPr>
          <w:rFonts w:ascii="Times New Roman" w:eastAsia="Times New Roman" w:hAnsi="Times New Roman" w:cs="Times New Roman"/>
          <w:b/>
          <w:i/>
          <w:sz w:val="24"/>
          <w:szCs w:val="24"/>
        </w:rPr>
        <w:t xml:space="preserve"> </w:t>
      </w:r>
      <w:r w:rsidR="007652D3">
        <w:rPr>
          <w:rFonts w:ascii="Times New Roman" w:eastAsia="Times New Roman" w:hAnsi="Times New Roman" w:cs="Times New Roman"/>
          <w:sz w:val="24"/>
          <w:szCs w:val="24"/>
        </w:rPr>
        <w:t>M</w:t>
      </w:r>
      <w:r w:rsidRPr="005202FB">
        <w:rPr>
          <w:rFonts w:ascii="Times New Roman" w:eastAsia="Times New Roman" w:hAnsi="Times New Roman" w:cs="Times New Roman"/>
          <w:sz w:val="24"/>
          <w:szCs w:val="24"/>
        </w:rPr>
        <w:t>ağazacılık sektörü, geleneksel satış, dijital satış platformları.</w:t>
      </w:r>
    </w:p>
    <w:p w14:paraId="3C767E27" w14:textId="77777777" w:rsidR="00517360" w:rsidRPr="005202FB" w:rsidRDefault="00517360">
      <w:pPr>
        <w:spacing w:after="120" w:line="360" w:lineRule="auto"/>
        <w:jc w:val="both"/>
        <w:rPr>
          <w:rFonts w:ascii="Times New Roman" w:eastAsia="Times New Roman" w:hAnsi="Times New Roman" w:cs="Times New Roman"/>
          <w:sz w:val="24"/>
          <w:szCs w:val="24"/>
        </w:rPr>
      </w:pPr>
    </w:p>
    <w:p w14:paraId="28D2601B" w14:textId="77777777" w:rsidR="00517360" w:rsidRPr="005202FB" w:rsidRDefault="00517360">
      <w:pPr>
        <w:spacing w:after="120" w:line="360" w:lineRule="auto"/>
        <w:jc w:val="both"/>
        <w:rPr>
          <w:rFonts w:ascii="Times New Roman" w:eastAsia="Times New Roman" w:hAnsi="Times New Roman" w:cs="Times New Roman"/>
          <w:sz w:val="24"/>
          <w:szCs w:val="24"/>
        </w:rPr>
      </w:pPr>
    </w:p>
    <w:p w14:paraId="29BDBFA8" w14:textId="77777777" w:rsidR="00517360" w:rsidRPr="005202FB" w:rsidRDefault="00517360"/>
    <w:p w14:paraId="6F6E4D52" w14:textId="77777777" w:rsidR="00517360" w:rsidRPr="005202FB" w:rsidRDefault="00517360"/>
    <w:p w14:paraId="759932F4" w14:textId="77777777" w:rsidR="00517360" w:rsidRPr="005202FB" w:rsidRDefault="00517360"/>
    <w:p w14:paraId="1144B7B3" w14:textId="77777777" w:rsidR="00517360" w:rsidRPr="005202FB" w:rsidRDefault="00517360"/>
    <w:p w14:paraId="144807A6" w14:textId="77777777" w:rsidR="00517360" w:rsidRPr="005202FB" w:rsidRDefault="00517360"/>
    <w:p w14:paraId="2A5A38EF" w14:textId="77777777" w:rsidR="00517360" w:rsidRPr="005202FB" w:rsidRDefault="00517360"/>
    <w:p w14:paraId="6246E331" w14:textId="77777777" w:rsidR="00517360" w:rsidRPr="005202FB" w:rsidRDefault="00517360"/>
    <w:p w14:paraId="5486BBBF" w14:textId="77777777" w:rsidR="00517360" w:rsidRPr="005202FB" w:rsidRDefault="00517360"/>
    <w:p w14:paraId="4FDD6C45" w14:textId="77777777" w:rsidR="00517360" w:rsidRPr="005202FB" w:rsidRDefault="00517360"/>
    <w:p w14:paraId="7C8F83C1" w14:textId="77777777" w:rsidR="00517360" w:rsidRPr="005202FB" w:rsidRDefault="00517360"/>
    <w:p w14:paraId="28BE8A83" w14:textId="77777777" w:rsidR="00517360" w:rsidRPr="005202FB" w:rsidRDefault="00517360"/>
    <w:p w14:paraId="30D47FC2" w14:textId="77777777" w:rsidR="00517360" w:rsidRPr="005202FB" w:rsidRDefault="00517360"/>
    <w:p w14:paraId="633609D8" w14:textId="77777777" w:rsidR="00517360" w:rsidRPr="005202FB" w:rsidRDefault="00517360"/>
    <w:p w14:paraId="263AD788" w14:textId="2CAF679D" w:rsidR="00517360" w:rsidRDefault="00CF574B" w:rsidP="005F2D2F">
      <w:pPr>
        <w:spacing w:after="0"/>
      </w:pPr>
      <w:r>
        <w:rPr>
          <w:noProof/>
        </w:rPr>
        <w:lastRenderedPageBreak/>
        <w:drawing>
          <wp:inline distT="0" distB="0" distL="0" distR="0" wp14:anchorId="7D50EF1F" wp14:editId="24F27F49">
            <wp:extent cx="5939155" cy="1720850"/>
            <wp:effectExtent l="0" t="0" r="4445" b="0"/>
            <wp:docPr id="1721519399" name="Resim 1721519399"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01160D41" w14:textId="77777777" w:rsidR="005F2D2F" w:rsidRPr="005202FB" w:rsidRDefault="005F2D2F" w:rsidP="005F2D2F">
      <w:pPr>
        <w:spacing w:after="0"/>
      </w:pPr>
    </w:p>
    <w:p w14:paraId="3A6B4743" w14:textId="77777777" w:rsidR="00517360" w:rsidRPr="00EF1263" w:rsidRDefault="00106A95" w:rsidP="00CA7C12">
      <w:pPr>
        <w:pStyle w:val="Balk2"/>
        <w:spacing w:line="360" w:lineRule="auto"/>
      </w:pPr>
      <w:bookmarkStart w:id="7" w:name="_Toc137731523"/>
      <w:r w:rsidRPr="00EF1263">
        <w:t>Çevre Güvenlik Sistemlerinde Rüzgâr Dayanımı Analiz</w:t>
      </w:r>
      <w:bookmarkEnd w:id="7"/>
    </w:p>
    <w:p w14:paraId="40999A6D" w14:textId="56540427" w:rsidR="00517360" w:rsidRPr="005202FB" w:rsidRDefault="00106A95" w:rsidP="00CA7C12">
      <w:pPr>
        <w:spacing w:after="0" w:line="360" w:lineRule="auto"/>
        <w:jc w:val="center"/>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vertAlign w:val="superscript"/>
        </w:rPr>
        <w:t>1</w:t>
      </w:r>
      <w:r w:rsidR="00AA54C1">
        <w:rPr>
          <w:rFonts w:ascii="Times New Roman" w:eastAsia="Times New Roman" w:hAnsi="Times New Roman" w:cs="Times New Roman"/>
          <w:b/>
          <w:sz w:val="24"/>
          <w:szCs w:val="24"/>
        </w:rPr>
        <w:t>Dr. T</w:t>
      </w:r>
      <w:r w:rsidRPr="005202FB">
        <w:rPr>
          <w:rFonts w:ascii="Times New Roman" w:eastAsia="Times New Roman" w:hAnsi="Times New Roman" w:cs="Times New Roman"/>
          <w:b/>
          <w:sz w:val="24"/>
          <w:szCs w:val="24"/>
        </w:rPr>
        <w:t xml:space="preserve">uncay KAMAŞ, </w:t>
      </w: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 xml:space="preserve">Mustafa Türker UZUN, </w:t>
      </w: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Burak SANLI</w:t>
      </w:r>
    </w:p>
    <w:p w14:paraId="5FC60D34" w14:textId="77777777" w:rsidR="00517360" w:rsidRPr="005202FB" w:rsidRDefault="00517360" w:rsidP="00CA7C12">
      <w:pPr>
        <w:spacing w:after="0" w:line="360" w:lineRule="auto"/>
        <w:jc w:val="center"/>
        <w:rPr>
          <w:rFonts w:ascii="Times New Roman" w:eastAsia="Times New Roman" w:hAnsi="Times New Roman" w:cs="Times New Roman"/>
          <w:b/>
          <w:sz w:val="24"/>
          <w:szCs w:val="24"/>
        </w:rPr>
      </w:pPr>
    </w:p>
    <w:p w14:paraId="4BF57A47" w14:textId="77777777" w:rsidR="00517360" w:rsidRPr="005202FB" w:rsidRDefault="00106A95" w:rsidP="00CA7C12">
      <w:pPr>
        <w:spacing w:after="0" w:line="360" w:lineRule="auto"/>
        <w:jc w:val="center"/>
        <w:rPr>
          <w:rFonts w:ascii="Times New Roman" w:eastAsia="Times New Roman" w:hAnsi="Times New Roman" w:cs="Times New Roman"/>
          <w:i/>
          <w:sz w:val="24"/>
          <w:szCs w:val="24"/>
        </w:rPr>
      </w:pPr>
      <w:r w:rsidRPr="005202FB">
        <w:rPr>
          <w:rFonts w:ascii="Times New Roman" w:eastAsia="Times New Roman" w:hAnsi="Times New Roman" w:cs="Times New Roman"/>
          <w:i/>
          <w:sz w:val="24"/>
          <w:szCs w:val="24"/>
          <w:vertAlign w:val="superscript"/>
        </w:rPr>
        <w:t>1</w:t>
      </w:r>
      <w:r w:rsidRPr="005202FB">
        <w:rPr>
          <w:rFonts w:ascii="Times New Roman" w:eastAsia="Times New Roman" w:hAnsi="Times New Roman" w:cs="Times New Roman"/>
          <w:i/>
          <w:sz w:val="24"/>
          <w:szCs w:val="24"/>
        </w:rPr>
        <w:t>Kösedağ Tel Örme Çit A.Ş., Ar-Ge Merkezi</w:t>
      </w:r>
    </w:p>
    <w:p w14:paraId="2360CF56" w14:textId="77777777" w:rsidR="00517360" w:rsidRPr="005202FB" w:rsidRDefault="00517360">
      <w:pPr>
        <w:spacing w:after="0" w:line="240" w:lineRule="auto"/>
        <w:rPr>
          <w:rFonts w:ascii="Times New Roman" w:eastAsia="Times New Roman" w:hAnsi="Times New Roman" w:cs="Times New Roman"/>
          <w:sz w:val="20"/>
          <w:szCs w:val="20"/>
        </w:rPr>
      </w:pPr>
    </w:p>
    <w:p w14:paraId="53FECC0A" w14:textId="77777777" w:rsidR="00517360" w:rsidRPr="005202FB" w:rsidRDefault="00106A95">
      <w:pPr>
        <w:spacing w:after="0" w:line="360" w:lineRule="auto"/>
        <w:jc w:val="both"/>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rPr>
        <w:t>Özet</w:t>
      </w:r>
    </w:p>
    <w:p w14:paraId="70E68581" w14:textId="77777777" w:rsidR="00517360" w:rsidRPr="005202FB" w:rsidRDefault="00517360">
      <w:pPr>
        <w:spacing w:after="0" w:line="360" w:lineRule="auto"/>
        <w:jc w:val="both"/>
        <w:rPr>
          <w:rFonts w:ascii="Times New Roman" w:eastAsia="Times New Roman" w:hAnsi="Times New Roman" w:cs="Times New Roman"/>
          <w:b/>
          <w:sz w:val="24"/>
          <w:szCs w:val="24"/>
        </w:rPr>
      </w:pPr>
    </w:p>
    <w:p w14:paraId="569C98F4"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Giriş:</w:t>
      </w:r>
      <w:r w:rsidRPr="005202FB">
        <w:rPr>
          <w:rFonts w:ascii="Times New Roman" w:eastAsia="Times New Roman" w:hAnsi="Times New Roman" w:cs="Times New Roman"/>
          <w:sz w:val="24"/>
          <w:szCs w:val="24"/>
        </w:rPr>
        <w:t xml:space="preserve"> Çevre güvenliği sistemleri, belirli bir alana izinsiz erişimi engelleyen; fiziksel yapı ve yazılım teknolojilerini kapsamaktadır. Bu sistemlerin tasarımı; deneysel yöntemlere, mühendislik muhakemesine ve deneyime dayanmaktadır. Tasarıma dahil edilmesi planlanan elemanların ise öncelikle işlevselliği açısından analiz edilmeleri gerekmektedir.</w:t>
      </w:r>
    </w:p>
    <w:p w14:paraId="08027969" w14:textId="77777777" w:rsidR="00780871"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 xml:space="preserve">Amaç: </w:t>
      </w:r>
      <w:r w:rsidRPr="005202FB">
        <w:rPr>
          <w:rFonts w:ascii="Times New Roman" w:eastAsia="Times New Roman" w:hAnsi="Times New Roman" w:cs="Times New Roman"/>
          <w:sz w:val="24"/>
          <w:szCs w:val="24"/>
        </w:rPr>
        <w:t xml:space="preserve">Bu nedenle çalışmamızda; yüksek mukavemetli securifix güvenlik direkleri ve düşük göz aralıklı güvenlik panellerinden oluşan farklı modellerdeki yüksek güvenlikli çit sistemlerinin; farklı </w:t>
      </w:r>
      <w:r w:rsidRPr="005202FB">
        <w:rPr>
          <w:rFonts w:ascii="Times New Roman" w:eastAsia="Times New Roman" w:hAnsi="Times New Roman" w:cs="Times New Roman"/>
          <w:color w:val="262626"/>
          <w:sz w:val="24"/>
          <w:szCs w:val="24"/>
        </w:rPr>
        <w:t>rüzgâr</w:t>
      </w:r>
      <w:r w:rsidRPr="005202FB">
        <w:rPr>
          <w:rFonts w:ascii="Times New Roman" w:eastAsia="Times New Roman" w:hAnsi="Times New Roman" w:cs="Times New Roman"/>
          <w:sz w:val="24"/>
          <w:szCs w:val="24"/>
        </w:rPr>
        <w:t xml:space="preserve"> şiddetlerindeki yük-deformasyon ve yük-gerilme davranışları araştırılmıştır. Literatürde farklı çit sistemlerinin yapısal olarak analiz edildiği araştırmalar bulunmakla birlikte, daha önceden bu tür bir çevre güvenlik sisteminin yük ve moment dayanımının araştırıldığı bir çalışmaya rastlanmamıştır. </w:t>
      </w:r>
    </w:p>
    <w:p w14:paraId="50A4A27B" w14:textId="2E7419F3"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Yöntem:</w:t>
      </w:r>
      <w:r w:rsidRPr="005202FB">
        <w:rPr>
          <w:rFonts w:ascii="Times New Roman" w:eastAsia="Times New Roman" w:hAnsi="Times New Roman" w:cs="Times New Roman"/>
          <w:sz w:val="24"/>
          <w:szCs w:val="24"/>
        </w:rPr>
        <w:t xml:space="preserve"> Analizlerde St37 yapı çeliği malzemesinin mekanik özellikleri kullanılmıştır. Çalışmamızda güvenlik çitinin yapısal davranışı ve yük dayanımı araştırmasında; 2B modeller için Excel’de oluşturulan bir arayüz kullanımıyla analitik hesaplamaları gerçekleştirilmiş ve 3B modeller üzerinde ise ANSYS Workbench yazılımı aracılığıyla sonlu elemanlar analizi uygulanmıştır. 2B analitik modellerle yapılan hesaplamalar sonucunda; farklı kesit alanı ve alan atalet momentine sahip özel formlarda üretilen farklı sac kalınlıklarındaki direkler ile farklı genişlik, yükseklik ve göz aralıklarına sahip panellerin (kısmi bükümlü/kısmi bükümlü+perfore) dayanabildiği en yüksek </w:t>
      </w:r>
      <w:r w:rsidRPr="005202FB">
        <w:rPr>
          <w:rFonts w:ascii="Times New Roman" w:eastAsia="Times New Roman" w:hAnsi="Times New Roman" w:cs="Times New Roman"/>
          <w:color w:val="262626"/>
          <w:sz w:val="24"/>
          <w:szCs w:val="24"/>
        </w:rPr>
        <w:t>rüzgâr</w:t>
      </w:r>
      <w:r w:rsidRPr="005202FB">
        <w:rPr>
          <w:rFonts w:ascii="Times New Roman" w:eastAsia="Times New Roman" w:hAnsi="Times New Roman" w:cs="Times New Roman"/>
          <w:sz w:val="24"/>
          <w:szCs w:val="24"/>
        </w:rPr>
        <w:t xml:space="preserve"> hızları belirlenmiştir. Ardından, farklı konfigürasyonlarda (payandalı/payandalı+perfore saclı, payandasız/payandasız+perfore saclı) oluşturulan 3B modeller üzerinde farklı </w:t>
      </w:r>
      <w:r w:rsidRPr="005202FB">
        <w:rPr>
          <w:rFonts w:ascii="Times New Roman" w:eastAsia="Times New Roman" w:hAnsi="Times New Roman" w:cs="Times New Roman"/>
          <w:color w:val="262626"/>
          <w:sz w:val="24"/>
          <w:szCs w:val="24"/>
        </w:rPr>
        <w:t>rüzgâr</w:t>
      </w:r>
      <w:r w:rsidRPr="005202FB">
        <w:rPr>
          <w:rFonts w:ascii="Times New Roman" w:eastAsia="Times New Roman" w:hAnsi="Times New Roman" w:cs="Times New Roman"/>
          <w:sz w:val="24"/>
          <w:szCs w:val="24"/>
        </w:rPr>
        <w:t xml:space="preserve"> şiddetleri (115-170 km/h) uygulandığında oluşan gerilme ve sehim </w:t>
      </w:r>
      <w:r w:rsidR="00992921">
        <w:rPr>
          <w:noProof/>
        </w:rPr>
        <w:lastRenderedPageBreak/>
        <w:drawing>
          <wp:inline distT="0" distB="0" distL="0" distR="0" wp14:anchorId="37145958" wp14:editId="22B45C30">
            <wp:extent cx="5939155" cy="1720850"/>
            <wp:effectExtent l="0" t="0" r="4445" b="0"/>
            <wp:docPr id="1400513864" name="Resim 1400513864"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Pr="005202FB">
        <w:rPr>
          <w:rFonts w:ascii="Times New Roman" w:eastAsia="Times New Roman" w:hAnsi="Times New Roman" w:cs="Times New Roman"/>
          <w:sz w:val="24"/>
          <w:szCs w:val="24"/>
        </w:rPr>
        <w:t xml:space="preserve">değerlerinin saptanması amacıyla sonlu elemanlar analizi gerçekleştirilmiştir. Ayrıca, perfore sac ve payanda eklendiği durumlar analiz edilerek; fayda-maliyet karşılaştırması yapılmıştır.  </w:t>
      </w:r>
    </w:p>
    <w:p w14:paraId="56FA1A5B" w14:textId="77777777" w:rsidR="00517360" w:rsidRPr="005202FB" w:rsidRDefault="00106A95" w:rsidP="00780871">
      <w:pPr>
        <w:spacing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Bulgular:</w:t>
      </w:r>
      <w:r w:rsidRPr="005202FB">
        <w:rPr>
          <w:rFonts w:ascii="Times New Roman" w:eastAsia="Times New Roman" w:hAnsi="Times New Roman" w:cs="Times New Roman"/>
          <w:sz w:val="24"/>
          <w:szCs w:val="24"/>
        </w:rPr>
        <w:t xml:space="preserve"> Sonuç olarak; payandasız güvenlik panelinin 170 km/sa </w:t>
      </w:r>
      <w:r w:rsidRPr="005202FB">
        <w:rPr>
          <w:rFonts w:ascii="Times New Roman" w:eastAsia="Times New Roman" w:hAnsi="Times New Roman" w:cs="Times New Roman"/>
          <w:color w:val="262626"/>
          <w:sz w:val="24"/>
          <w:szCs w:val="24"/>
        </w:rPr>
        <w:t>rüzgâr</w:t>
      </w:r>
      <w:r w:rsidRPr="005202FB">
        <w:rPr>
          <w:rFonts w:ascii="Times New Roman" w:eastAsia="Times New Roman" w:hAnsi="Times New Roman" w:cs="Times New Roman"/>
          <w:sz w:val="24"/>
          <w:szCs w:val="24"/>
        </w:rPr>
        <w:t xml:space="preserve"> hızına karşı dayanıklı olmadığı, perfore sac olsa dahi payanda olduğu takdirde aynı </w:t>
      </w:r>
      <w:r w:rsidRPr="005202FB">
        <w:rPr>
          <w:rFonts w:ascii="Times New Roman" w:eastAsia="Times New Roman" w:hAnsi="Times New Roman" w:cs="Times New Roman"/>
          <w:color w:val="262626"/>
          <w:sz w:val="24"/>
          <w:szCs w:val="24"/>
        </w:rPr>
        <w:t>rüzgâr</w:t>
      </w:r>
      <w:r w:rsidRPr="005202FB">
        <w:rPr>
          <w:rFonts w:ascii="Times New Roman" w:eastAsia="Times New Roman" w:hAnsi="Times New Roman" w:cs="Times New Roman"/>
          <w:sz w:val="24"/>
          <w:szCs w:val="24"/>
        </w:rPr>
        <w:t xml:space="preserve"> hızında oldukça dayanıklı hale geldiği belirlenmiştir. Ayrıca 1,8 mm sac kalınlığı ile yapılan sonlu elemanlar analizi simülasyonlarında gerilme değerlerinin akma sınırına yakın olduğu görülmüş, 2.0 mm sac kalınlığının ise daha uygun olduğu saptanmıştır. Perfore saclı modelin 115 km/h hızda payandasız olana kıyasla daha emniyetli olduğu; 170 km/h hızda ise ürünün payandalı olması gerektiği belirlenmiştir.  </w:t>
      </w:r>
    </w:p>
    <w:p w14:paraId="53D1EE72" w14:textId="066CC736" w:rsidR="00517360" w:rsidRPr="005202FB" w:rsidRDefault="00106A95" w:rsidP="00780871">
      <w:pPr>
        <w:spacing w:after="120" w:line="360" w:lineRule="auto"/>
        <w:jc w:val="both"/>
        <w:rPr>
          <w:rFonts w:ascii="Times New Roman" w:eastAsia="Times New Roman" w:hAnsi="Times New Roman" w:cs="Times New Roman"/>
          <w:i/>
          <w:sz w:val="24"/>
          <w:szCs w:val="24"/>
        </w:rPr>
      </w:pPr>
      <w:r w:rsidRPr="005202FB">
        <w:rPr>
          <w:rFonts w:ascii="Times New Roman" w:eastAsia="Times New Roman" w:hAnsi="Times New Roman" w:cs="Times New Roman"/>
          <w:b/>
          <w:sz w:val="24"/>
          <w:szCs w:val="24"/>
        </w:rPr>
        <w:t>Anahtar Kelimeler:</w:t>
      </w:r>
      <w:r w:rsidRPr="005202FB">
        <w:rPr>
          <w:rFonts w:ascii="Times New Roman" w:eastAsia="Times New Roman" w:hAnsi="Times New Roman" w:cs="Times New Roman"/>
          <w:b/>
          <w:i/>
          <w:sz w:val="24"/>
          <w:szCs w:val="24"/>
        </w:rPr>
        <w:t xml:space="preserve"> </w:t>
      </w:r>
      <w:r w:rsidR="007652D3">
        <w:rPr>
          <w:rFonts w:ascii="Times New Roman" w:eastAsia="Times New Roman" w:hAnsi="Times New Roman" w:cs="Times New Roman"/>
          <w:sz w:val="24"/>
          <w:szCs w:val="24"/>
        </w:rPr>
        <w:t>Ç</w:t>
      </w:r>
      <w:r w:rsidRPr="005202FB">
        <w:rPr>
          <w:rFonts w:ascii="Times New Roman" w:eastAsia="Times New Roman" w:hAnsi="Times New Roman" w:cs="Times New Roman"/>
          <w:sz w:val="24"/>
          <w:szCs w:val="24"/>
        </w:rPr>
        <w:t xml:space="preserve">evre güvenlik sistemi, sonlu elemanlar modeli, </w:t>
      </w:r>
      <w:r w:rsidRPr="005202FB">
        <w:rPr>
          <w:rFonts w:ascii="Times New Roman" w:eastAsia="Times New Roman" w:hAnsi="Times New Roman" w:cs="Times New Roman"/>
          <w:color w:val="262626"/>
          <w:sz w:val="24"/>
          <w:szCs w:val="24"/>
        </w:rPr>
        <w:t>rüzgâr</w:t>
      </w:r>
      <w:r w:rsidRPr="005202FB">
        <w:rPr>
          <w:rFonts w:ascii="Times New Roman" w:eastAsia="Times New Roman" w:hAnsi="Times New Roman" w:cs="Times New Roman"/>
          <w:sz w:val="24"/>
          <w:szCs w:val="24"/>
        </w:rPr>
        <w:t xml:space="preserve"> dayanımı, gerilme, sehim.  </w:t>
      </w:r>
    </w:p>
    <w:p w14:paraId="37B58001" w14:textId="77777777" w:rsidR="00517360" w:rsidRPr="005202FB" w:rsidRDefault="00517360"/>
    <w:p w14:paraId="48FC721E" w14:textId="77777777" w:rsidR="00517360" w:rsidRPr="005202FB" w:rsidRDefault="00517360"/>
    <w:p w14:paraId="17B2B4E1" w14:textId="77777777" w:rsidR="00517360" w:rsidRPr="005202FB" w:rsidRDefault="00517360"/>
    <w:p w14:paraId="3DD1D642" w14:textId="77777777" w:rsidR="00517360" w:rsidRPr="005202FB" w:rsidRDefault="00517360"/>
    <w:p w14:paraId="3615767F" w14:textId="77777777" w:rsidR="00517360" w:rsidRPr="005202FB" w:rsidRDefault="00517360"/>
    <w:p w14:paraId="706FBBC7" w14:textId="77777777" w:rsidR="00517360" w:rsidRPr="005202FB" w:rsidRDefault="00517360"/>
    <w:p w14:paraId="0983B2BD" w14:textId="77777777" w:rsidR="00517360" w:rsidRPr="005202FB" w:rsidRDefault="00517360"/>
    <w:p w14:paraId="1C6CB070" w14:textId="77777777" w:rsidR="00517360" w:rsidRPr="005202FB" w:rsidRDefault="00517360"/>
    <w:p w14:paraId="10B97FDF" w14:textId="77777777" w:rsidR="00517360" w:rsidRPr="005202FB" w:rsidRDefault="00517360"/>
    <w:p w14:paraId="376B56EB" w14:textId="77777777" w:rsidR="00517360" w:rsidRPr="005202FB" w:rsidRDefault="00517360"/>
    <w:p w14:paraId="2BF24519" w14:textId="77777777" w:rsidR="00517360" w:rsidRPr="005202FB" w:rsidRDefault="00517360"/>
    <w:p w14:paraId="08518DC0" w14:textId="77777777" w:rsidR="00517360" w:rsidRPr="005202FB" w:rsidRDefault="00517360"/>
    <w:p w14:paraId="3BB7C509" w14:textId="77777777" w:rsidR="00517360" w:rsidRPr="005202FB" w:rsidRDefault="00517360"/>
    <w:p w14:paraId="140EAC49" w14:textId="77777777" w:rsidR="00517360" w:rsidRPr="005202FB" w:rsidRDefault="00517360"/>
    <w:p w14:paraId="11F420F9" w14:textId="77777777" w:rsidR="00517360" w:rsidRPr="005202FB" w:rsidRDefault="00517360"/>
    <w:p w14:paraId="5DA1A9A0" w14:textId="77777777" w:rsidR="00517360" w:rsidRPr="005202FB" w:rsidRDefault="00517360"/>
    <w:p w14:paraId="598C5018" w14:textId="25AB2CFC" w:rsidR="00EF1263" w:rsidRDefault="005F2D2F" w:rsidP="005F2D2F">
      <w:pPr>
        <w:spacing w:after="0"/>
      </w:pPr>
      <w:r>
        <w:rPr>
          <w:noProof/>
        </w:rPr>
        <w:lastRenderedPageBreak/>
        <w:drawing>
          <wp:inline distT="0" distB="0" distL="0" distR="0" wp14:anchorId="605B3ED5" wp14:editId="27865EA0">
            <wp:extent cx="5939155" cy="1720850"/>
            <wp:effectExtent l="0" t="0" r="4445" b="0"/>
            <wp:docPr id="1900675549" name="Resim 1900675549"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3ED927ED" w14:textId="77777777" w:rsidR="005F2D2F" w:rsidRDefault="005F2D2F" w:rsidP="005F2D2F">
      <w:pPr>
        <w:spacing w:after="0"/>
      </w:pPr>
    </w:p>
    <w:p w14:paraId="1AA54F92" w14:textId="1CF8C5AE" w:rsidR="00517360" w:rsidRPr="00780871" w:rsidRDefault="00106A95" w:rsidP="00CA7C12">
      <w:pPr>
        <w:pStyle w:val="Balk2"/>
        <w:spacing w:after="0" w:line="360" w:lineRule="auto"/>
        <w:rPr>
          <w:b w:val="0"/>
        </w:rPr>
      </w:pPr>
      <w:bookmarkStart w:id="8" w:name="_Toc137731524"/>
      <w:r w:rsidRPr="00EF1263">
        <w:t>Yerli Endüstriyel Markalama Yazılımı: Onkamark</w:t>
      </w:r>
      <w:bookmarkEnd w:id="8"/>
    </w:p>
    <w:p w14:paraId="00C94480" w14:textId="58405F51" w:rsidR="00517360" w:rsidRPr="00780871" w:rsidRDefault="00106A95" w:rsidP="00CA7C12">
      <w:pPr>
        <w:spacing w:after="0" w:line="360" w:lineRule="auto"/>
        <w:jc w:val="center"/>
        <w:rPr>
          <w:rFonts w:ascii="Times New Roman" w:hAnsi="Times New Roman" w:cs="Times New Roman"/>
          <w:b/>
          <w:sz w:val="24"/>
          <w:szCs w:val="24"/>
        </w:rPr>
      </w:pPr>
      <w:r w:rsidRPr="00780871">
        <w:rPr>
          <w:rFonts w:ascii="Times New Roman" w:hAnsi="Times New Roman" w:cs="Times New Roman"/>
          <w:b/>
          <w:sz w:val="24"/>
          <w:szCs w:val="24"/>
          <w:vertAlign w:val="superscript"/>
        </w:rPr>
        <w:t>1</w:t>
      </w:r>
      <w:r w:rsidRPr="00780871">
        <w:rPr>
          <w:rFonts w:ascii="Times New Roman" w:hAnsi="Times New Roman" w:cs="Times New Roman"/>
          <w:b/>
          <w:sz w:val="24"/>
          <w:szCs w:val="24"/>
        </w:rPr>
        <w:t xml:space="preserve">Burak KARACA, </w:t>
      </w:r>
      <w:r w:rsidRPr="00780871">
        <w:rPr>
          <w:rFonts w:ascii="Times New Roman" w:hAnsi="Times New Roman" w:cs="Times New Roman"/>
          <w:b/>
          <w:sz w:val="24"/>
          <w:szCs w:val="24"/>
          <w:vertAlign w:val="superscript"/>
        </w:rPr>
        <w:t>1</w:t>
      </w:r>
      <w:r w:rsidRPr="00780871">
        <w:rPr>
          <w:rFonts w:ascii="Times New Roman" w:hAnsi="Times New Roman" w:cs="Times New Roman"/>
          <w:b/>
          <w:sz w:val="24"/>
          <w:szCs w:val="24"/>
        </w:rPr>
        <w:t>Kenan KARAKAYA</w:t>
      </w:r>
    </w:p>
    <w:p w14:paraId="44559168" w14:textId="77777777" w:rsidR="00517360" w:rsidRPr="00780871" w:rsidRDefault="00106A95" w:rsidP="00CA7C12">
      <w:pPr>
        <w:spacing w:after="0" w:line="360" w:lineRule="auto"/>
        <w:jc w:val="center"/>
        <w:rPr>
          <w:rFonts w:ascii="Times New Roman" w:hAnsi="Times New Roman" w:cs="Times New Roman"/>
          <w:i/>
          <w:sz w:val="20"/>
          <w:szCs w:val="20"/>
        </w:rPr>
      </w:pPr>
      <w:r w:rsidRPr="00780871">
        <w:rPr>
          <w:rFonts w:ascii="Times New Roman" w:eastAsia="Times New Roman" w:hAnsi="Times New Roman" w:cs="Times New Roman"/>
          <w:i/>
          <w:sz w:val="24"/>
          <w:szCs w:val="24"/>
          <w:vertAlign w:val="superscript"/>
        </w:rPr>
        <w:t>1</w:t>
      </w:r>
      <w:r w:rsidRPr="00780871">
        <w:rPr>
          <w:rFonts w:ascii="Times New Roman" w:eastAsia="Times New Roman" w:hAnsi="Times New Roman" w:cs="Times New Roman"/>
          <w:i/>
          <w:sz w:val="24"/>
          <w:szCs w:val="24"/>
        </w:rPr>
        <w:t>Onka Elektrik Malz. San. ve Tic. A.Ş</w:t>
      </w:r>
      <w:r w:rsidRPr="00780871">
        <w:rPr>
          <w:rFonts w:ascii="Times New Roman" w:hAnsi="Times New Roman" w:cs="Times New Roman"/>
          <w:i/>
          <w:sz w:val="20"/>
          <w:szCs w:val="20"/>
        </w:rPr>
        <w:t>.</w:t>
      </w:r>
    </w:p>
    <w:p w14:paraId="21B81162" w14:textId="77777777" w:rsidR="00517360" w:rsidRPr="00780871" w:rsidRDefault="00517360">
      <w:pPr>
        <w:spacing w:after="0"/>
        <w:rPr>
          <w:rFonts w:ascii="Times New Roman" w:eastAsia="Times New Roman" w:hAnsi="Times New Roman" w:cs="Times New Roman"/>
          <w:b/>
          <w:sz w:val="24"/>
          <w:szCs w:val="24"/>
        </w:rPr>
      </w:pPr>
    </w:p>
    <w:p w14:paraId="2D7FB04C" w14:textId="77777777" w:rsidR="00517360" w:rsidRPr="00780871" w:rsidRDefault="00106A95">
      <w:pPr>
        <w:spacing w:after="0"/>
        <w:rPr>
          <w:rFonts w:ascii="Times New Roman" w:eastAsia="Times New Roman" w:hAnsi="Times New Roman" w:cs="Times New Roman"/>
          <w:b/>
          <w:sz w:val="24"/>
          <w:szCs w:val="24"/>
        </w:rPr>
      </w:pPr>
      <w:r w:rsidRPr="00780871">
        <w:rPr>
          <w:rFonts w:ascii="Times New Roman" w:eastAsia="Times New Roman" w:hAnsi="Times New Roman" w:cs="Times New Roman"/>
          <w:b/>
          <w:sz w:val="24"/>
          <w:szCs w:val="24"/>
        </w:rPr>
        <w:t>Özet</w:t>
      </w:r>
    </w:p>
    <w:p w14:paraId="169B2955" w14:textId="77777777" w:rsidR="00517360" w:rsidRPr="00780871" w:rsidRDefault="00517360">
      <w:pPr>
        <w:spacing w:after="0"/>
        <w:rPr>
          <w:rFonts w:ascii="Times New Roman" w:eastAsia="Times New Roman" w:hAnsi="Times New Roman" w:cs="Times New Roman"/>
          <w:b/>
          <w:sz w:val="24"/>
          <w:szCs w:val="24"/>
        </w:rPr>
      </w:pPr>
    </w:p>
    <w:p w14:paraId="598D4D90" w14:textId="77777777" w:rsidR="00517360" w:rsidRPr="00780871" w:rsidRDefault="00106A95" w:rsidP="00780871">
      <w:pPr>
        <w:spacing w:line="360" w:lineRule="auto"/>
        <w:jc w:val="both"/>
        <w:rPr>
          <w:rFonts w:ascii="Times New Roman" w:hAnsi="Times New Roman" w:cs="Times New Roman"/>
          <w:sz w:val="24"/>
          <w:szCs w:val="24"/>
        </w:rPr>
      </w:pPr>
      <w:r w:rsidRPr="00780871">
        <w:rPr>
          <w:rFonts w:ascii="Times New Roman" w:hAnsi="Times New Roman" w:cs="Times New Roman"/>
          <w:b/>
          <w:sz w:val="24"/>
          <w:szCs w:val="24"/>
        </w:rPr>
        <w:t>Giriş:</w:t>
      </w:r>
      <w:r w:rsidRPr="00780871">
        <w:rPr>
          <w:rFonts w:ascii="Times New Roman" w:hAnsi="Times New Roman" w:cs="Times New Roman"/>
          <w:sz w:val="24"/>
          <w:szCs w:val="24"/>
        </w:rPr>
        <w:t xml:space="preserve"> Birçok farklı sektörde elektrik bağlantı noktalarında kullanılmakta olan ray klemenslerin adreslemeleri markalama ekipmanlarıyla gerçekleştirilmektedir. Etiket yazıcılarıyla vinil ve kuşe kâğıt üzerine basılan etiketler pazardaki muadillerine göre daha dayanıklı ve uzun ömürlüdür. Söz konusu etiketlerin üzerinde bulunan ürün ile ilgili genel bilgileri sayesinde uygulayıcılar ürün adreslemeleri hakkında bilgi sahibi olmaktadır Termal yazıcılar hızlı olmaları ve zaman tasarrufu sağlamalarından dolayı tercih edilmektedirler. </w:t>
      </w:r>
    </w:p>
    <w:p w14:paraId="1CE5632F" w14:textId="77777777" w:rsidR="00517360" w:rsidRPr="00780871" w:rsidRDefault="00106A95" w:rsidP="00780871">
      <w:pPr>
        <w:spacing w:line="360" w:lineRule="auto"/>
        <w:jc w:val="both"/>
        <w:rPr>
          <w:rFonts w:ascii="Times New Roman" w:hAnsi="Times New Roman" w:cs="Times New Roman"/>
          <w:sz w:val="24"/>
          <w:szCs w:val="24"/>
        </w:rPr>
      </w:pPr>
      <w:r w:rsidRPr="00780871">
        <w:rPr>
          <w:rFonts w:ascii="Times New Roman" w:hAnsi="Times New Roman" w:cs="Times New Roman"/>
          <w:b/>
          <w:sz w:val="24"/>
          <w:szCs w:val="24"/>
        </w:rPr>
        <w:t>Amaç:</w:t>
      </w:r>
      <w:r w:rsidRPr="00780871">
        <w:rPr>
          <w:rFonts w:ascii="Times New Roman" w:hAnsi="Times New Roman" w:cs="Times New Roman"/>
          <w:sz w:val="24"/>
          <w:szCs w:val="24"/>
        </w:rPr>
        <w:t xml:space="preserve"> Projemiz kapsamında; elektrik sektörü başta olmak üzere endüstrinin birçok farklı noktasında ortaya çıkan markalama ihtiyacını karşılamaya yönelik yerli ve milli bir çözüm üretilmesi hedeflenmiştir. Bu doğrultuda birçok ihtiyaca yönelik muhtelif tür, ebat ve yapıda etiketlerin; baskıya hazır hale getirilmesi, baskı içeriği tasarımının, basımının pratik hale getirilmesi amacıyla fonksiyonel arayüze sahip markalama yazılımı geliştirilmektedir.</w:t>
      </w:r>
    </w:p>
    <w:p w14:paraId="271ABBB2" w14:textId="77777777" w:rsidR="00517360" w:rsidRPr="00780871" w:rsidRDefault="00106A95" w:rsidP="00780871">
      <w:pPr>
        <w:spacing w:line="360" w:lineRule="auto"/>
        <w:jc w:val="both"/>
        <w:rPr>
          <w:rFonts w:ascii="Times New Roman" w:hAnsi="Times New Roman" w:cs="Times New Roman"/>
          <w:sz w:val="24"/>
          <w:szCs w:val="24"/>
        </w:rPr>
      </w:pPr>
      <w:r w:rsidRPr="00780871">
        <w:rPr>
          <w:rFonts w:ascii="Times New Roman" w:hAnsi="Times New Roman" w:cs="Times New Roman"/>
          <w:b/>
          <w:sz w:val="24"/>
          <w:szCs w:val="24"/>
        </w:rPr>
        <w:t>Yöntem:</w:t>
      </w:r>
      <w:r w:rsidRPr="00780871">
        <w:rPr>
          <w:rFonts w:ascii="Times New Roman" w:hAnsi="Times New Roman" w:cs="Times New Roman"/>
          <w:sz w:val="24"/>
          <w:szCs w:val="24"/>
        </w:rPr>
        <w:t xml:space="preserve"> Çalışmamızın mevcut durumunda; analiz dokümanı üzerinde fonksiyonel gereksinimler belirlenerek temel algoritmalar ve kullanım senaryoları oluşturulmuştur. Kullanıcıların etkileşimde bulunacağı arayüze ait kullanım senaryoları ve algoritmaları belirlenmiştir. İlgili yazılımın farklı işletim sistemlerinde kullanılabilmesi için yazılım dili olarak Java Spring platformu ve veri tabanı olarak MySql 5.5.27 seçilmiştir.</w:t>
      </w:r>
    </w:p>
    <w:p w14:paraId="479F694A" w14:textId="47CA09CC" w:rsidR="00517360" w:rsidRPr="00780871" w:rsidRDefault="00106A95" w:rsidP="00780871">
      <w:pPr>
        <w:spacing w:line="360" w:lineRule="auto"/>
        <w:jc w:val="both"/>
        <w:rPr>
          <w:rFonts w:ascii="Times New Roman" w:hAnsi="Times New Roman" w:cs="Times New Roman"/>
          <w:sz w:val="24"/>
          <w:szCs w:val="24"/>
        </w:rPr>
      </w:pPr>
      <w:r w:rsidRPr="00780871">
        <w:rPr>
          <w:rFonts w:ascii="Times New Roman" w:hAnsi="Times New Roman" w:cs="Times New Roman"/>
          <w:b/>
          <w:sz w:val="24"/>
          <w:szCs w:val="24"/>
        </w:rPr>
        <w:t>Bulgular:</w:t>
      </w:r>
      <w:r w:rsidRPr="00780871">
        <w:rPr>
          <w:rFonts w:ascii="Times New Roman" w:hAnsi="Times New Roman" w:cs="Times New Roman"/>
          <w:sz w:val="24"/>
          <w:szCs w:val="24"/>
        </w:rPr>
        <w:t xml:space="preserve"> Çalışmamızın sonraki aşamalarında; alınan baskıların Admin Dashboard’ una gönderilebilmesi için kullanılacak olan SOAP servisi ve etiket basım uygulaması Java Spring framework’ü ile yazılacaktır. Sistem geliştirme aşamasında belirlenen etiket bilgilerine göre veri tabanı ayarlanarak sisteme gömülecektir. Form ekranının tasarımı Microsoft Word Document paralelinde hazırlandığından oluşturulan etiketlerin tasarımı kolayca değiştirilebilecektir. Yazılımda oluşturulan şablonlar bilgisayara kaydedilebilecek, önceden hazırlanan şablonlar </w:t>
      </w:r>
      <w:r w:rsidR="00992921">
        <w:rPr>
          <w:noProof/>
        </w:rPr>
        <w:lastRenderedPageBreak/>
        <w:drawing>
          <wp:inline distT="0" distB="0" distL="0" distR="0" wp14:anchorId="2CE6BB38" wp14:editId="2AA9113C">
            <wp:extent cx="5939155" cy="1720850"/>
            <wp:effectExtent l="0" t="0" r="4445" b="0"/>
            <wp:docPr id="865937857" name="Resim 865937857"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Pr="00780871">
        <w:rPr>
          <w:rFonts w:ascii="Times New Roman" w:hAnsi="Times New Roman" w:cs="Times New Roman"/>
          <w:sz w:val="24"/>
          <w:szCs w:val="24"/>
        </w:rPr>
        <w:t>üzerinden çalışılabilecektir. Ön izleme ekranı sayesinde çıktı almadan önce tasarım görüntülenerek gerektiğinde düzenlenebilecektir. Admin Panelinde tüm kullanıcılara ait; işletim sistemi, yazıcı ve popüler etiket türlerine dair bilgileri gösteren “Gösterge Paneli Ekranı” eklenecektir. Gösterge paneli, çevrimiçi kullanıcıların SOAP Java Servisleri üzerinden ONKA Elektrik Sunucusuna otomatik göndereceği baskı bilgileriyle beslenecektir. Kullanıcıların sağladığı verilere göre yeni bir basım şablonu eklemek istenildiğinde, firmamız ilgili şablon tasarımını Admin Paneli üzerinden paylaşabilecektir. Yazılım nihai haline getirildiğinde pilot uygulamalar gerçekleştirilerek kullanıcılardan geri bildirim alınacak ve gerekli görüldüğü takdirde ilgili düzenlemeler gerçekleştirilecektir.</w:t>
      </w:r>
    </w:p>
    <w:p w14:paraId="49971C9D" w14:textId="5892653B" w:rsidR="00517360" w:rsidRPr="00780871" w:rsidRDefault="00106A95" w:rsidP="00780871">
      <w:pPr>
        <w:spacing w:line="360" w:lineRule="auto"/>
        <w:jc w:val="both"/>
        <w:rPr>
          <w:rFonts w:ascii="Times New Roman" w:hAnsi="Times New Roman" w:cs="Times New Roman"/>
          <w:sz w:val="24"/>
          <w:szCs w:val="24"/>
        </w:rPr>
      </w:pPr>
      <w:r w:rsidRPr="00780871">
        <w:rPr>
          <w:rFonts w:ascii="Times New Roman" w:eastAsia="Times New Roman" w:hAnsi="Times New Roman" w:cs="Times New Roman"/>
          <w:b/>
          <w:sz w:val="24"/>
          <w:szCs w:val="24"/>
        </w:rPr>
        <w:t xml:space="preserve">Anahtar Kelimeler: </w:t>
      </w:r>
      <w:r w:rsidR="007652D3">
        <w:rPr>
          <w:rFonts w:ascii="Times New Roman" w:eastAsia="Times New Roman" w:hAnsi="Times New Roman" w:cs="Times New Roman"/>
          <w:sz w:val="24"/>
          <w:szCs w:val="24"/>
        </w:rPr>
        <w:t>M</w:t>
      </w:r>
      <w:r w:rsidRPr="00780871">
        <w:rPr>
          <w:rFonts w:ascii="Times New Roman" w:eastAsia="Times New Roman" w:hAnsi="Times New Roman" w:cs="Times New Roman"/>
          <w:sz w:val="24"/>
          <w:szCs w:val="24"/>
        </w:rPr>
        <w:t>arkalama sistemleri,</w:t>
      </w:r>
      <w:r w:rsidRPr="00780871">
        <w:rPr>
          <w:rFonts w:ascii="Times New Roman" w:eastAsia="Times New Roman" w:hAnsi="Times New Roman" w:cs="Times New Roman"/>
          <w:b/>
          <w:sz w:val="24"/>
          <w:szCs w:val="24"/>
        </w:rPr>
        <w:t xml:space="preserve"> </w:t>
      </w:r>
      <w:r w:rsidRPr="00780871">
        <w:rPr>
          <w:rFonts w:ascii="Times New Roman" w:eastAsia="Times New Roman" w:hAnsi="Times New Roman" w:cs="Times New Roman"/>
          <w:sz w:val="24"/>
          <w:szCs w:val="24"/>
        </w:rPr>
        <w:t>markalama yazılımı, etiket, termal</w:t>
      </w:r>
      <w:r w:rsidRPr="00780871">
        <w:rPr>
          <w:rFonts w:ascii="Times New Roman" w:eastAsia="Times New Roman" w:hAnsi="Times New Roman" w:cs="Times New Roman"/>
          <w:b/>
          <w:sz w:val="24"/>
          <w:szCs w:val="24"/>
        </w:rPr>
        <w:t xml:space="preserve"> </w:t>
      </w:r>
      <w:r w:rsidRPr="00780871">
        <w:rPr>
          <w:rFonts w:ascii="Times New Roman" w:eastAsia="Times New Roman" w:hAnsi="Times New Roman" w:cs="Times New Roman"/>
          <w:sz w:val="24"/>
          <w:szCs w:val="24"/>
        </w:rPr>
        <w:t>yazıcı, ray klemens.</w:t>
      </w:r>
    </w:p>
    <w:p w14:paraId="45319FFB" w14:textId="77777777" w:rsidR="00517360" w:rsidRPr="005202FB" w:rsidRDefault="00517360">
      <w:pPr>
        <w:spacing w:after="0"/>
        <w:rPr>
          <w:sz w:val="24"/>
          <w:szCs w:val="24"/>
        </w:rPr>
      </w:pPr>
    </w:p>
    <w:p w14:paraId="1BD33E12" w14:textId="77777777" w:rsidR="00517360" w:rsidRPr="005202FB" w:rsidRDefault="00517360">
      <w:pPr>
        <w:jc w:val="center"/>
        <w:rPr>
          <w:sz w:val="24"/>
          <w:szCs w:val="24"/>
          <w:u w:val="single"/>
        </w:rPr>
      </w:pPr>
    </w:p>
    <w:p w14:paraId="68306895" w14:textId="77777777" w:rsidR="00780871" w:rsidRDefault="00780871">
      <w:pPr>
        <w:spacing w:after="120" w:line="240" w:lineRule="auto"/>
        <w:jc w:val="center"/>
        <w:rPr>
          <w:rFonts w:ascii="Times New Roman" w:eastAsia="Times New Roman" w:hAnsi="Times New Roman" w:cs="Times New Roman"/>
          <w:b/>
          <w:sz w:val="28"/>
          <w:szCs w:val="28"/>
        </w:rPr>
      </w:pPr>
    </w:p>
    <w:p w14:paraId="581F7B53" w14:textId="77777777" w:rsidR="00780871" w:rsidRDefault="00780871">
      <w:pPr>
        <w:spacing w:after="120" w:line="240" w:lineRule="auto"/>
        <w:jc w:val="center"/>
        <w:rPr>
          <w:rFonts w:ascii="Times New Roman" w:eastAsia="Times New Roman" w:hAnsi="Times New Roman" w:cs="Times New Roman"/>
          <w:b/>
          <w:sz w:val="28"/>
          <w:szCs w:val="28"/>
        </w:rPr>
      </w:pPr>
    </w:p>
    <w:p w14:paraId="6B62500B" w14:textId="77777777" w:rsidR="00780871" w:rsidRDefault="00780871">
      <w:pPr>
        <w:spacing w:after="120" w:line="240" w:lineRule="auto"/>
        <w:jc w:val="center"/>
        <w:rPr>
          <w:rFonts w:ascii="Times New Roman" w:eastAsia="Times New Roman" w:hAnsi="Times New Roman" w:cs="Times New Roman"/>
          <w:b/>
          <w:sz w:val="28"/>
          <w:szCs w:val="28"/>
        </w:rPr>
      </w:pPr>
    </w:p>
    <w:p w14:paraId="2C9A0A55" w14:textId="77777777" w:rsidR="00780871" w:rsidRDefault="00780871">
      <w:pPr>
        <w:spacing w:after="120" w:line="240" w:lineRule="auto"/>
        <w:jc w:val="center"/>
        <w:rPr>
          <w:rFonts w:ascii="Times New Roman" w:eastAsia="Times New Roman" w:hAnsi="Times New Roman" w:cs="Times New Roman"/>
          <w:b/>
          <w:sz w:val="28"/>
          <w:szCs w:val="28"/>
        </w:rPr>
      </w:pPr>
    </w:p>
    <w:p w14:paraId="747617BA" w14:textId="77777777" w:rsidR="00780871" w:rsidRDefault="00780871">
      <w:pPr>
        <w:spacing w:after="120" w:line="240" w:lineRule="auto"/>
        <w:jc w:val="center"/>
        <w:rPr>
          <w:rFonts w:ascii="Times New Roman" w:eastAsia="Times New Roman" w:hAnsi="Times New Roman" w:cs="Times New Roman"/>
          <w:b/>
          <w:sz w:val="28"/>
          <w:szCs w:val="28"/>
        </w:rPr>
      </w:pPr>
    </w:p>
    <w:p w14:paraId="52E4AED8" w14:textId="77777777" w:rsidR="00780871" w:rsidRDefault="00780871">
      <w:pPr>
        <w:spacing w:after="120" w:line="240" w:lineRule="auto"/>
        <w:jc w:val="center"/>
        <w:rPr>
          <w:rFonts w:ascii="Times New Roman" w:eastAsia="Times New Roman" w:hAnsi="Times New Roman" w:cs="Times New Roman"/>
          <w:b/>
          <w:sz w:val="28"/>
          <w:szCs w:val="28"/>
        </w:rPr>
      </w:pPr>
    </w:p>
    <w:p w14:paraId="704DF689" w14:textId="77777777" w:rsidR="00780871" w:rsidRDefault="00780871">
      <w:pPr>
        <w:spacing w:after="120" w:line="240" w:lineRule="auto"/>
        <w:jc w:val="center"/>
        <w:rPr>
          <w:rFonts w:ascii="Times New Roman" w:eastAsia="Times New Roman" w:hAnsi="Times New Roman" w:cs="Times New Roman"/>
          <w:b/>
          <w:sz w:val="28"/>
          <w:szCs w:val="28"/>
        </w:rPr>
      </w:pPr>
    </w:p>
    <w:p w14:paraId="35AE99AC" w14:textId="77777777" w:rsidR="00780871" w:rsidRDefault="00780871">
      <w:pPr>
        <w:spacing w:after="120" w:line="240" w:lineRule="auto"/>
        <w:jc w:val="center"/>
        <w:rPr>
          <w:rFonts w:ascii="Times New Roman" w:eastAsia="Times New Roman" w:hAnsi="Times New Roman" w:cs="Times New Roman"/>
          <w:b/>
          <w:sz w:val="28"/>
          <w:szCs w:val="28"/>
        </w:rPr>
      </w:pPr>
    </w:p>
    <w:p w14:paraId="654BE116" w14:textId="77777777" w:rsidR="00780871" w:rsidRDefault="00780871">
      <w:pPr>
        <w:spacing w:after="120" w:line="240" w:lineRule="auto"/>
        <w:jc w:val="center"/>
        <w:rPr>
          <w:rFonts w:ascii="Times New Roman" w:eastAsia="Times New Roman" w:hAnsi="Times New Roman" w:cs="Times New Roman"/>
          <w:b/>
          <w:sz w:val="28"/>
          <w:szCs w:val="28"/>
        </w:rPr>
      </w:pPr>
    </w:p>
    <w:p w14:paraId="42F0CEC6" w14:textId="77777777" w:rsidR="00780871" w:rsidRDefault="00780871">
      <w:pPr>
        <w:spacing w:after="120" w:line="240" w:lineRule="auto"/>
        <w:jc w:val="center"/>
        <w:rPr>
          <w:rFonts w:ascii="Times New Roman" w:eastAsia="Times New Roman" w:hAnsi="Times New Roman" w:cs="Times New Roman"/>
          <w:b/>
          <w:sz w:val="28"/>
          <w:szCs w:val="28"/>
        </w:rPr>
      </w:pPr>
    </w:p>
    <w:p w14:paraId="53291EBD" w14:textId="77777777" w:rsidR="00780871" w:rsidRDefault="00780871">
      <w:pPr>
        <w:spacing w:after="120" w:line="240" w:lineRule="auto"/>
        <w:jc w:val="center"/>
        <w:rPr>
          <w:rFonts w:ascii="Times New Roman" w:eastAsia="Times New Roman" w:hAnsi="Times New Roman" w:cs="Times New Roman"/>
          <w:b/>
          <w:sz w:val="28"/>
          <w:szCs w:val="28"/>
        </w:rPr>
      </w:pPr>
    </w:p>
    <w:p w14:paraId="1CA71A36" w14:textId="77777777" w:rsidR="00780871" w:rsidRDefault="00780871">
      <w:pPr>
        <w:spacing w:after="120" w:line="240" w:lineRule="auto"/>
        <w:jc w:val="center"/>
        <w:rPr>
          <w:rFonts w:ascii="Times New Roman" w:eastAsia="Times New Roman" w:hAnsi="Times New Roman" w:cs="Times New Roman"/>
          <w:b/>
          <w:sz w:val="28"/>
          <w:szCs w:val="28"/>
        </w:rPr>
      </w:pPr>
    </w:p>
    <w:p w14:paraId="4CF17EB3" w14:textId="77777777" w:rsidR="00780871" w:rsidRDefault="00780871">
      <w:pPr>
        <w:spacing w:after="120" w:line="240" w:lineRule="auto"/>
        <w:jc w:val="center"/>
        <w:rPr>
          <w:rFonts w:ascii="Times New Roman" w:eastAsia="Times New Roman" w:hAnsi="Times New Roman" w:cs="Times New Roman"/>
          <w:b/>
          <w:sz w:val="28"/>
          <w:szCs w:val="28"/>
        </w:rPr>
      </w:pPr>
    </w:p>
    <w:p w14:paraId="109C4D84" w14:textId="77777777" w:rsidR="00780871" w:rsidRDefault="00780871">
      <w:pPr>
        <w:spacing w:after="120" w:line="240" w:lineRule="auto"/>
        <w:jc w:val="center"/>
        <w:rPr>
          <w:rFonts w:ascii="Times New Roman" w:eastAsia="Times New Roman" w:hAnsi="Times New Roman" w:cs="Times New Roman"/>
          <w:b/>
          <w:sz w:val="28"/>
          <w:szCs w:val="28"/>
        </w:rPr>
      </w:pPr>
    </w:p>
    <w:p w14:paraId="5FEB18B4" w14:textId="3C274549" w:rsidR="00106A95" w:rsidRDefault="005F2D2F" w:rsidP="005F2D2F">
      <w:pPr>
        <w:spacing w:after="0" w:line="240" w:lineRule="auto"/>
        <w:jc w:val="center"/>
      </w:pPr>
      <w:r>
        <w:rPr>
          <w:noProof/>
        </w:rPr>
        <w:lastRenderedPageBreak/>
        <w:drawing>
          <wp:inline distT="0" distB="0" distL="0" distR="0" wp14:anchorId="6A7BE9D5" wp14:editId="2EC68CFD">
            <wp:extent cx="5939155" cy="1720850"/>
            <wp:effectExtent l="0" t="0" r="4445" b="0"/>
            <wp:docPr id="1960560815" name="Resim 1960560815"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bookmarkStart w:id="9" w:name="_Toc137731525"/>
    </w:p>
    <w:p w14:paraId="7DB0BB6C" w14:textId="77777777" w:rsidR="005F2D2F" w:rsidRDefault="005F2D2F" w:rsidP="005F2D2F">
      <w:pPr>
        <w:spacing w:after="0" w:line="240" w:lineRule="auto"/>
        <w:jc w:val="center"/>
      </w:pPr>
    </w:p>
    <w:p w14:paraId="120102DF" w14:textId="346D4B36" w:rsidR="00517360" w:rsidRPr="00EF1263" w:rsidRDefault="00106A95" w:rsidP="00CA7C12">
      <w:pPr>
        <w:pStyle w:val="Balk2"/>
        <w:spacing w:after="0" w:line="360" w:lineRule="auto"/>
      </w:pPr>
      <w:r w:rsidRPr="00EF1263">
        <w:t>Zeytin Çekirdeğinden Elde Edilen Sürdürülebilir ve Antimikrobiyal</w:t>
      </w:r>
      <w:r w:rsidR="00AA231F">
        <w:t xml:space="preserve"> </w:t>
      </w:r>
      <w:r w:rsidRPr="00EF1263">
        <w:t>Biyoplastik Hammadde ile Biyoperlatör Geliştirilmesi</w:t>
      </w:r>
      <w:bookmarkEnd w:id="9"/>
    </w:p>
    <w:p w14:paraId="33ACF8AB" w14:textId="5AEE3DB9" w:rsidR="00517360" w:rsidRPr="005202FB" w:rsidRDefault="00106A95" w:rsidP="00CA7C12">
      <w:pPr>
        <w:spacing w:after="0" w:line="360" w:lineRule="auto"/>
        <w:jc w:val="center"/>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vertAlign w:val="superscript"/>
        </w:rPr>
        <w:t>1</w:t>
      </w:r>
      <w:r w:rsidRPr="005202FB">
        <w:rPr>
          <w:rFonts w:ascii="Times New Roman" w:eastAsia="Times New Roman" w:hAnsi="Times New Roman" w:cs="Times New Roman"/>
          <w:b/>
          <w:sz w:val="24"/>
          <w:szCs w:val="24"/>
        </w:rPr>
        <w:t>Dr. Özlem KOZANKURT</w:t>
      </w:r>
    </w:p>
    <w:p w14:paraId="0DCC8587" w14:textId="77777777" w:rsidR="00517360" w:rsidRPr="005202FB" w:rsidRDefault="00106A95" w:rsidP="00CA7C12">
      <w:pPr>
        <w:spacing w:after="0" w:line="360" w:lineRule="auto"/>
        <w:jc w:val="center"/>
        <w:rPr>
          <w:rFonts w:ascii="Times New Roman" w:eastAsia="Times New Roman" w:hAnsi="Times New Roman" w:cs="Times New Roman"/>
          <w:b/>
          <w:sz w:val="24"/>
          <w:szCs w:val="24"/>
        </w:rPr>
      </w:pPr>
      <w:r w:rsidRPr="005202FB">
        <w:rPr>
          <w:rFonts w:ascii="Times New Roman" w:eastAsia="Times New Roman" w:hAnsi="Times New Roman" w:cs="Times New Roman"/>
          <w:i/>
          <w:sz w:val="24"/>
          <w:szCs w:val="24"/>
          <w:vertAlign w:val="superscript"/>
        </w:rPr>
        <w:t>1</w:t>
      </w:r>
      <w:r w:rsidRPr="005202FB">
        <w:rPr>
          <w:rFonts w:ascii="Times New Roman" w:eastAsia="Times New Roman" w:hAnsi="Times New Roman" w:cs="Times New Roman"/>
          <w:i/>
          <w:sz w:val="24"/>
          <w:szCs w:val="24"/>
        </w:rPr>
        <w:t>Pimarge Ar-Ge Merkezi</w:t>
      </w:r>
    </w:p>
    <w:p w14:paraId="7A2B3181" w14:textId="77777777" w:rsidR="00517360" w:rsidRPr="005202FB" w:rsidRDefault="00517360">
      <w:pPr>
        <w:spacing w:after="120" w:line="360" w:lineRule="auto"/>
        <w:rPr>
          <w:rFonts w:ascii="Times New Roman" w:eastAsia="Times New Roman" w:hAnsi="Times New Roman" w:cs="Times New Roman"/>
          <w:b/>
          <w:sz w:val="24"/>
          <w:szCs w:val="24"/>
        </w:rPr>
      </w:pPr>
    </w:p>
    <w:p w14:paraId="66171B2C" w14:textId="77777777" w:rsidR="00517360" w:rsidRPr="005202FB" w:rsidRDefault="00106A95">
      <w:pPr>
        <w:spacing w:after="120" w:line="360" w:lineRule="auto"/>
        <w:rPr>
          <w:rFonts w:ascii="Times New Roman" w:eastAsia="Times New Roman" w:hAnsi="Times New Roman" w:cs="Times New Roman"/>
          <w:b/>
          <w:sz w:val="24"/>
          <w:szCs w:val="24"/>
        </w:rPr>
      </w:pPr>
      <w:r w:rsidRPr="005202FB">
        <w:rPr>
          <w:rFonts w:ascii="Times New Roman" w:eastAsia="Times New Roman" w:hAnsi="Times New Roman" w:cs="Times New Roman"/>
          <w:b/>
          <w:sz w:val="24"/>
          <w:szCs w:val="24"/>
        </w:rPr>
        <w:t xml:space="preserve">Özet   </w:t>
      </w:r>
    </w:p>
    <w:p w14:paraId="1F7A43D3" w14:textId="77777777" w:rsidR="00517360" w:rsidRPr="005202FB" w:rsidRDefault="00106A95" w:rsidP="00780871">
      <w:pPr>
        <w:spacing w:after="120"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Giriş:</w:t>
      </w:r>
      <w:r w:rsidRPr="005202FB">
        <w:rPr>
          <w:rFonts w:ascii="Times New Roman" w:eastAsia="Times New Roman" w:hAnsi="Times New Roman" w:cs="Times New Roman"/>
          <w:sz w:val="24"/>
          <w:szCs w:val="24"/>
        </w:rPr>
        <w:t xml:space="preserve"> Günümüzde küresel iklim değişikliği, endüstriyel atıklar, nüfus artışı ve çarpık kentsel yapılaşma gibi problemler nedeniyle temiz ve içilebilir su kaynaklarının tükenmesi sorunuyla karşı karşıya kalınmıştır. Ülkemizde kişi başına düşen yıllık kullanılabilir su miktarı 2000 yılında 1 652 m</w:t>
      </w:r>
      <w:r w:rsidRPr="005202FB">
        <w:rPr>
          <w:rFonts w:ascii="Times New Roman" w:eastAsia="Times New Roman" w:hAnsi="Times New Roman" w:cs="Times New Roman"/>
          <w:sz w:val="24"/>
          <w:szCs w:val="24"/>
          <w:vertAlign w:val="superscript"/>
        </w:rPr>
        <w:t>3</w:t>
      </w:r>
      <w:r w:rsidRPr="005202FB">
        <w:rPr>
          <w:rFonts w:ascii="Times New Roman" w:eastAsia="Times New Roman" w:hAnsi="Times New Roman" w:cs="Times New Roman"/>
          <w:sz w:val="24"/>
          <w:szCs w:val="24"/>
        </w:rPr>
        <w:t xml:space="preserve"> iken; 2009 yılında 1 544 m</w:t>
      </w:r>
      <w:r w:rsidRPr="005202FB">
        <w:rPr>
          <w:rFonts w:ascii="Times New Roman" w:eastAsia="Times New Roman" w:hAnsi="Times New Roman" w:cs="Times New Roman"/>
          <w:sz w:val="24"/>
          <w:szCs w:val="24"/>
          <w:vertAlign w:val="superscript"/>
        </w:rPr>
        <w:t>3</w:t>
      </w:r>
      <w:r w:rsidRPr="005202FB">
        <w:rPr>
          <w:rFonts w:ascii="Times New Roman" w:eastAsia="Times New Roman" w:hAnsi="Times New Roman" w:cs="Times New Roman"/>
          <w:sz w:val="24"/>
          <w:szCs w:val="24"/>
        </w:rPr>
        <w:t>, 2020 yılında ise 1 346 m</w:t>
      </w:r>
      <w:r w:rsidRPr="005202FB">
        <w:rPr>
          <w:rFonts w:ascii="Times New Roman" w:eastAsia="Times New Roman" w:hAnsi="Times New Roman" w:cs="Times New Roman"/>
          <w:sz w:val="24"/>
          <w:szCs w:val="24"/>
          <w:vertAlign w:val="superscript"/>
        </w:rPr>
        <w:t>3</w:t>
      </w:r>
      <w:r w:rsidRPr="005202FB">
        <w:rPr>
          <w:rFonts w:ascii="Times New Roman" w:eastAsia="Times New Roman" w:hAnsi="Times New Roman" w:cs="Times New Roman"/>
          <w:sz w:val="24"/>
          <w:szCs w:val="24"/>
        </w:rPr>
        <w:t xml:space="preserve"> olarak tespit edilmiştir. Türkiye İstatistik Kurumu’na (TÜİK) ait verilere göre ise ülke nüfusunun 2030 yılına kadar 100 milyona ulaşacağı ve buna bağlı olarak su potansiyelinin yıllık kişi başına 1120 m</w:t>
      </w:r>
      <w:r w:rsidRPr="005202FB">
        <w:rPr>
          <w:rFonts w:ascii="Times New Roman" w:eastAsia="Times New Roman" w:hAnsi="Times New Roman" w:cs="Times New Roman"/>
          <w:sz w:val="24"/>
          <w:szCs w:val="24"/>
          <w:vertAlign w:val="superscript"/>
        </w:rPr>
        <w:t>3</w:t>
      </w:r>
      <w:r w:rsidRPr="005202FB">
        <w:rPr>
          <w:rFonts w:ascii="Times New Roman" w:eastAsia="Times New Roman" w:hAnsi="Times New Roman" w:cs="Times New Roman"/>
          <w:sz w:val="24"/>
          <w:szCs w:val="24"/>
        </w:rPr>
        <w:t xml:space="preserve">’e kadar gerileyeceği tahmin edilmektedir. Bu doğrultuda doğal su kaynaklarımızın sürdürülebilir ve etkin bir şekilde kullanımının önemi artmaktadır. </w:t>
      </w:r>
    </w:p>
    <w:p w14:paraId="3088AB27" w14:textId="77777777" w:rsidR="00517360" w:rsidRPr="005202FB" w:rsidRDefault="00106A95" w:rsidP="00780871">
      <w:pPr>
        <w:spacing w:after="120"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Amaç:</w:t>
      </w:r>
      <w:r w:rsidRPr="005202FB">
        <w:rPr>
          <w:rFonts w:ascii="Times New Roman" w:eastAsia="Times New Roman" w:hAnsi="Times New Roman" w:cs="Times New Roman"/>
          <w:sz w:val="24"/>
          <w:szCs w:val="24"/>
        </w:rPr>
        <w:t xml:space="preserve"> Suyu verimli kullanan çevreci teknolojilerden biri olan perlatörler, muslukların ucuna takılan ve suyun hava ile karışmasını sağlayarak akış yoğunluğunu artırmak suretiyle su girdisini yaklaşık olarak %50’ye kadar azaltabilen aparatlardır. Projemiz kapsamında ise, %80 oranında su tasarrufu sağlama kapasitesinde, kurulumu kolay ve basınca dayanıklı olmasının yanı sıra zeytin çekirdeğinden elde edilen doğal biyoplastik kullanılarak biyoperlatör üretilmesi hedeflenmektedir. </w:t>
      </w:r>
    </w:p>
    <w:p w14:paraId="061AC52C" w14:textId="77777777" w:rsidR="00517360" w:rsidRPr="005202FB" w:rsidRDefault="00106A95" w:rsidP="00780871">
      <w:pPr>
        <w:spacing w:after="120"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Yöntem:</w:t>
      </w:r>
      <w:r w:rsidRPr="005202FB">
        <w:rPr>
          <w:rFonts w:ascii="Times New Roman" w:eastAsia="Times New Roman" w:hAnsi="Times New Roman" w:cs="Times New Roman"/>
          <w:sz w:val="24"/>
          <w:szCs w:val="24"/>
        </w:rPr>
        <w:t xml:space="preserve"> Çalışmamızda öncelikle CAD yazılımı vasıtasıyla ürün tasarımı yapılacak, sonrasında akışkanlar modellemesi gerçekleştirilerek %80 oranında su tasarrufu sağlayacak şekilde tasarım geliştirilecektir. Tasarımın 3 boyutlu parça baskıları alınacaktır. Ardından ürün prototipinin için kalıp tasarımı yapılacaktır. Kalıpların tasarımı için enjeksiyon dolum ve soğuma çevrimleri Moldflow yazılımı ile simüle edilerek uygun soğutma kanalları ve malzemeleri tespit edilecektir. Tasarımının netleşmesi sonrasında kalıpların imalatı gerçekleştirilerek, üretim denemeleri yapılacaktır.</w:t>
      </w:r>
    </w:p>
    <w:p w14:paraId="4C0ADFD5" w14:textId="504DAFA8" w:rsidR="00517360" w:rsidRPr="005202FB" w:rsidRDefault="00992921" w:rsidP="00780871">
      <w:pPr>
        <w:spacing w:after="120" w:line="360" w:lineRule="auto"/>
        <w:jc w:val="both"/>
        <w:rPr>
          <w:rFonts w:ascii="Times New Roman" w:eastAsia="Times New Roman" w:hAnsi="Times New Roman" w:cs="Times New Roman"/>
          <w:sz w:val="24"/>
          <w:szCs w:val="24"/>
        </w:rPr>
      </w:pPr>
      <w:r>
        <w:rPr>
          <w:noProof/>
        </w:rPr>
        <w:lastRenderedPageBreak/>
        <w:drawing>
          <wp:inline distT="0" distB="0" distL="0" distR="0" wp14:anchorId="4F58AE1A" wp14:editId="181BEEC5">
            <wp:extent cx="5939155" cy="1720850"/>
            <wp:effectExtent l="0" t="0" r="4445" b="0"/>
            <wp:docPr id="1572802060" name="Resim 1572802060"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r w:rsidR="00106A95" w:rsidRPr="005202FB">
        <w:rPr>
          <w:rFonts w:ascii="Times New Roman" w:eastAsia="Times New Roman" w:hAnsi="Times New Roman" w:cs="Times New Roman"/>
          <w:b/>
          <w:sz w:val="24"/>
          <w:szCs w:val="24"/>
        </w:rPr>
        <w:t>Bulgular:</w:t>
      </w:r>
      <w:r w:rsidR="00106A95" w:rsidRPr="005202FB">
        <w:rPr>
          <w:rFonts w:ascii="Times New Roman" w:eastAsia="Times New Roman" w:hAnsi="Times New Roman" w:cs="Times New Roman"/>
          <w:sz w:val="24"/>
          <w:szCs w:val="24"/>
        </w:rPr>
        <w:t xml:space="preserve"> Üretiminde kullanılacak olan biyoplastik hammadde yönüyle yurt içi ve yurt dışı pazarındaki ilk ve tek ürün olma özelliğine sahip olacak olan biyoperlatör ile müşterilerimizin; su kullanımı veriminin artırılması, su israfının önüne geçilmesi ve enerji tasarrufunun sağlanması hedeflenmektedir. Ayrıca, yapısındaki antimikrobiyal biyopolimer malzeme sayesinde ürün kaynaklı kontaminasyon bertaraf edilerek tehlikeli patojenlere karşı tüketici sağlığının korunmasına katkıda bulunulacaktır. İlaveten, sürdürülebilir ve geri dönüştürülebilir biyoplastik ile üretilecek olan biyoperlatör, doğada 3 yıl içerisinde çözünebilir nitelikte olacağından çalışmamızın sonucunda çevre dostu ve doğal bir ürün olarak müşterilerimizin beğenisine sunulacaktır.</w:t>
      </w:r>
    </w:p>
    <w:p w14:paraId="5839C6B8" w14:textId="246D8CDB" w:rsidR="00517360" w:rsidRDefault="00106A95" w:rsidP="00780871">
      <w:pPr>
        <w:spacing w:after="120" w:line="360" w:lineRule="auto"/>
        <w:jc w:val="both"/>
        <w:rPr>
          <w:rFonts w:ascii="Times New Roman" w:eastAsia="Times New Roman" w:hAnsi="Times New Roman" w:cs="Times New Roman"/>
          <w:sz w:val="24"/>
          <w:szCs w:val="24"/>
        </w:rPr>
      </w:pPr>
      <w:r w:rsidRPr="005202FB">
        <w:rPr>
          <w:rFonts w:ascii="Times New Roman" w:eastAsia="Times New Roman" w:hAnsi="Times New Roman" w:cs="Times New Roman"/>
          <w:b/>
          <w:sz w:val="24"/>
          <w:szCs w:val="24"/>
        </w:rPr>
        <w:t xml:space="preserve">Anahtar Kelimeler: </w:t>
      </w:r>
      <w:r w:rsidR="007652D3">
        <w:rPr>
          <w:rFonts w:ascii="Times New Roman" w:eastAsia="Times New Roman" w:hAnsi="Times New Roman" w:cs="Times New Roman"/>
          <w:sz w:val="24"/>
          <w:szCs w:val="24"/>
        </w:rPr>
        <w:t>B</w:t>
      </w:r>
      <w:r w:rsidRPr="005202FB">
        <w:rPr>
          <w:rFonts w:ascii="Times New Roman" w:eastAsia="Times New Roman" w:hAnsi="Times New Roman" w:cs="Times New Roman"/>
          <w:sz w:val="24"/>
          <w:szCs w:val="24"/>
        </w:rPr>
        <w:t>iyoperlatör, sürdürülebilirlik, su tasarrufu, biyoçözünür, antimikrobiyal aktivite.</w:t>
      </w:r>
    </w:p>
    <w:p w14:paraId="3B89609A" w14:textId="77777777" w:rsidR="00517360" w:rsidRDefault="00517360">
      <w:pPr>
        <w:spacing w:after="0" w:line="240" w:lineRule="auto"/>
      </w:pPr>
    </w:p>
    <w:p w14:paraId="204BD308" w14:textId="77777777" w:rsidR="00517360" w:rsidRDefault="00517360">
      <w:pPr>
        <w:spacing w:after="0" w:line="240" w:lineRule="auto"/>
      </w:pPr>
    </w:p>
    <w:p w14:paraId="17EBA0A4" w14:textId="77777777" w:rsidR="00517360" w:rsidRDefault="00517360">
      <w:pPr>
        <w:spacing w:after="0" w:line="240" w:lineRule="auto"/>
      </w:pPr>
    </w:p>
    <w:p w14:paraId="457E7909" w14:textId="77777777" w:rsidR="00517360" w:rsidRDefault="00517360"/>
    <w:p w14:paraId="1FF636B9" w14:textId="77777777" w:rsidR="005202FB" w:rsidRDefault="005202FB"/>
    <w:p w14:paraId="439E12A0" w14:textId="77777777" w:rsidR="005202FB" w:rsidRDefault="005202FB"/>
    <w:p w14:paraId="223D5F8A" w14:textId="77777777" w:rsidR="005202FB" w:rsidRDefault="005202FB"/>
    <w:p w14:paraId="2786FBB0" w14:textId="77777777" w:rsidR="005202FB" w:rsidRDefault="005202FB"/>
    <w:p w14:paraId="00725E84" w14:textId="77777777" w:rsidR="005202FB" w:rsidRDefault="005202FB"/>
    <w:p w14:paraId="3EA09DAF" w14:textId="77777777" w:rsidR="005202FB" w:rsidRDefault="005202FB"/>
    <w:p w14:paraId="32CE111A" w14:textId="77777777" w:rsidR="005202FB" w:rsidRDefault="005202FB"/>
    <w:p w14:paraId="2672DF2C" w14:textId="77777777" w:rsidR="005202FB" w:rsidRDefault="005202FB"/>
    <w:p w14:paraId="1FE874D3" w14:textId="77777777" w:rsidR="005202FB" w:rsidRDefault="005202FB"/>
    <w:p w14:paraId="33D69453" w14:textId="77777777" w:rsidR="005202FB" w:rsidRDefault="005202FB"/>
    <w:p w14:paraId="4A050D8B" w14:textId="77777777" w:rsidR="005202FB" w:rsidRDefault="005202FB"/>
    <w:p w14:paraId="3EE55BB9" w14:textId="77777777" w:rsidR="005202FB" w:rsidRDefault="005202FB"/>
    <w:p w14:paraId="7FFC93F5" w14:textId="77777777" w:rsidR="005202FB" w:rsidRDefault="005202FB"/>
    <w:p w14:paraId="7E081AE5" w14:textId="27C3E314" w:rsidR="007964B9" w:rsidRDefault="005F2D2F">
      <w:r>
        <w:rPr>
          <w:noProof/>
        </w:rPr>
        <w:lastRenderedPageBreak/>
        <w:drawing>
          <wp:inline distT="0" distB="0" distL="0" distR="0" wp14:anchorId="4FB8607A" wp14:editId="6F5A1650">
            <wp:extent cx="5939155" cy="1720850"/>
            <wp:effectExtent l="0" t="0" r="4445" b="0"/>
            <wp:docPr id="1522624973" name="Resim 1522624973" descr="metin, yazı tipi, ekran görüntüsü,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29529" name="Resim 1873529529" descr="metin, yazı tipi, ekran görüntüsü, logo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677" cy="1722450"/>
                    </a:xfrm>
                    <a:prstGeom prst="rect">
                      <a:avLst/>
                    </a:prstGeom>
                    <a:noFill/>
                    <a:ln>
                      <a:noFill/>
                    </a:ln>
                  </pic:spPr>
                </pic:pic>
              </a:graphicData>
            </a:graphic>
          </wp:inline>
        </w:drawing>
      </w:r>
    </w:p>
    <w:p w14:paraId="17FCB4B6" w14:textId="77777777" w:rsidR="005202FB" w:rsidRDefault="005202FB"/>
    <w:sdt>
      <w:sdtPr>
        <w:rPr>
          <w:rFonts w:ascii="Calibri" w:eastAsia="Calibri" w:hAnsi="Calibri" w:cs="Calibri"/>
          <w:color w:val="auto"/>
          <w:sz w:val="22"/>
          <w:szCs w:val="22"/>
        </w:rPr>
        <w:id w:val="37489024"/>
        <w:docPartObj>
          <w:docPartGallery w:val="Table of Contents"/>
          <w:docPartUnique/>
        </w:docPartObj>
      </w:sdtPr>
      <w:sdtEndPr>
        <w:rPr>
          <w:b/>
          <w:bCs/>
        </w:rPr>
      </w:sdtEndPr>
      <w:sdtContent>
        <w:p w14:paraId="7905393B" w14:textId="19F5ADEF" w:rsidR="00053A4E" w:rsidRPr="005F2D2F" w:rsidRDefault="00053A4E" w:rsidP="005F2D2F">
          <w:pPr>
            <w:pStyle w:val="TBal"/>
            <w:jc w:val="center"/>
            <w:rPr>
              <w:rFonts w:ascii="Times New Roman" w:hAnsi="Times New Roman" w:cs="Times New Roman"/>
              <w:b/>
              <w:bCs/>
              <w:color w:val="auto"/>
              <w:sz w:val="28"/>
              <w:szCs w:val="28"/>
            </w:rPr>
          </w:pPr>
          <w:r w:rsidRPr="005F2D2F">
            <w:rPr>
              <w:rFonts w:ascii="Times New Roman" w:hAnsi="Times New Roman" w:cs="Times New Roman"/>
              <w:b/>
              <w:bCs/>
              <w:color w:val="auto"/>
              <w:sz w:val="28"/>
              <w:szCs w:val="28"/>
            </w:rPr>
            <w:t>İçindekiler</w:t>
          </w:r>
        </w:p>
        <w:p w14:paraId="5C6764BA" w14:textId="77777777" w:rsidR="00FD11CE" w:rsidRPr="007652D3" w:rsidRDefault="00FD11CE" w:rsidP="00FD11CE">
          <w:pPr>
            <w:rPr>
              <w:rFonts w:ascii="Times New Roman" w:hAnsi="Times New Roman" w:cs="Times New Roman"/>
              <w:sz w:val="24"/>
              <w:szCs w:val="24"/>
            </w:rPr>
          </w:pPr>
        </w:p>
        <w:p w14:paraId="60CE26D7" w14:textId="53CD7BFA" w:rsidR="00AA231F" w:rsidRPr="007652D3" w:rsidRDefault="00053A4E" w:rsidP="002B3FFF">
          <w:pPr>
            <w:pStyle w:val="T2"/>
            <w:rPr>
              <w:rStyle w:val="Kpr"/>
              <w:rFonts w:ascii="Times New Roman" w:hAnsi="Times New Roman" w:cs="Times New Roman"/>
              <w:sz w:val="24"/>
              <w:szCs w:val="24"/>
            </w:rPr>
          </w:pPr>
          <w:r w:rsidRPr="007652D3">
            <w:rPr>
              <w:rFonts w:ascii="Times New Roman" w:hAnsi="Times New Roman" w:cs="Times New Roman"/>
              <w:sz w:val="24"/>
              <w:szCs w:val="24"/>
            </w:rPr>
            <w:fldChar w:fldCharType="begin"/>
          </w:r>
          <w:r w:rsidRPr="007652D3">
            <w:rPr>
              <w:rFonts w:ascii="Times New Roman" w:hAnsi="Times New Roman" w:cs="Times New Roman"/>
              <w:sz w:val="24"/>
              <w:szCs w:val="24"/>
            </w:rPr>
            <w:instrText xml:space="preserve"> TOC \o "1-3" \h \z \u </w:instrText>
          </w:r>
          <w:r w:rsidRPr="007652D3">
            <w:rPr>
              <w:rFonts w:ascii="Times New Roman" w:hAnsi="Times New Roman" w:cs="Times New Roman"/>
              <w:sz w:val="24"/>
              <w:szCs w:val="24"/>
            </w:rPr>
            <w:fldChar w:fldCharType="separate"/>
          </w:r>
          <w:hyperlink w:anchor="_Toc137731519" w:history="1">
            <w:r w:rsidR="00AA231F" w:rsidRPr="007652D3">
              <w:rPr>
                <w:rStyle w:val="Kpr"/>
                <w:rFonts w:ascii="Times New Roman" w:hAnsi="Times New Roman" w:cs="Times New Roman"/>
                <w:sz w:val="24"/>
                <w:szCs w:val="24"/>
              </w:rPr>
              <w:t>Kenevirin Mobilya Sektöründe Kullanımı</w:t>
            </w:r>
            <w:r w:rsidR="00AA231F" w:rsidRPr="007652D3">
              <w:rPr>
                <w:rFonts w:ascii="Times New Roman" w:hAnsi="Times New Roman" w:cs="Times New Roman"/>
                <w:webHidden/>
                <w:sz w:val="24"/>
                <w:szCs w:val="24"/>
              </w:rPr>
              <w:tab/>
            </w:r>
            <w:r w:rsidR="00AA231F" w:rsidRPr="007652D3">
              <w:rPr>
                <w:rFonts w:ascii="Times New Roman" w:hAnsi="Times New Roman" w:cs="Times New Roman"/>
                <w:webHidden/>
                <w:sz w:val="24"/>
                <w:szCs w:val="24"/>
              </w:rPr>
              <w:fldChar w:fldCharType="begin"/>
            </w:r>
            <w:r w:rsidR="00AA231F" w:rsidRPr="007652D3">
              <w:rPr>
                <w:rFonts w:ascii="Times New Roman" w:hAnsi="Times New Roman" w:cs="Times New Roman"/>
                <w:webHidden/>
                <w:sz w:val="24"/>
                <w:szCs w:val="24"/>
              </w:rPr>
              <w:instrText xml:space="preserve"> PAGEREF _Toc137731519 \h </w:instrText>
            </w:r>
            <w:r w:rsidR="00AA231F" w:rsidRPr="007652D3">
              <w:rPr>
                <w:rFonts w:ascii="Times New Roman" w:hAnsi="Times New Roman" w:cs="Times New Roman"/>
                <w:webHidden/>
                <w:sz w:val="24"/>
                <w:szCs w:val="24"/>
              </w:rPr>
            </w:r>
            <w:r w:rsidR="00AA231F" w:rsidRPr="007652D3">
              <w:rPr>
                <w:rFonts w:ascii="Times New Roman" w:hAnsi="Times New Roman" w:cs="Times New Roman"/>
                <w:webHidden/>
                <w:sz w:val="24"/>
                <w:szCs w:val="24"/>
              </w:rPr>
              <w:fldChar w:fldCharType="separate"/>
            </w:r>
            <w:r w:rsidR="00AA231F" w:rsidRPr="007652D3">
              <w:rPr>
                <w:rFonts w:ascii="Times New Roman" w:hAnsi="Times New Roman" w:cs="Times New Roman"/>
                <w:webHidden/>
                <w:sz w:val="24"/>
                <w:szCs w:val="24"/>
              </w:rPr>
              <w:t>1</w:t>
            </w:r>
            <w:r w:rsidR="00AA231F" w:rsidRPr="007652D3">
              <w:rPr>
                <w:rFonts w:ascii="Times New Roman" w:hAnsi="Times New Roman" w:cs="Times New Roman"/>
                <w:webHidden/>
                <w:sz w:val="24"/>
                <w:szCs w:val="24"/>
              </w:rPr>
              <w:fldChar w:fldCharType="end"/>
            </w:r>
          </w:hyperlink>
        </w:p>
        <w:p w14:paraId="2CE0B78D" w14:textId="43EE62BB" w:rsidR="00E45546" w:rsidRPr="007652D3" w:rsidRDefault="00E45546" w:rsidP="00E45546">
          <w:pPr>
            <w:rPr>
              <w:rFonts w:ascii="Times New Roman" w:hAnsi="Times New Roman" w:cs="Times New Roman"/>
              <w:sz w:val="24"/>
              <w:szCs w:val="24"/>
            </w:rPr>
          </w:pPr>
          <w:r w:rsidRPr="007652D3">
            <w:rPr>
              <w:rFonts w:ascii="Times New Roman" w:hAnsi="Times New Roman" w:cs="Times New Roman"/>
              <w:sz w:val="24"/>
              <w:szCs w:val="24"/>
            </w:rPr>
            <w:t>Kadir AKÇA, Hatice GÜRBAK ÖCAL</w:t>
          </w:r>
        </w:p>
        <w:p w14:paraId="5FB4F2E6" w14:textId="5F20A756" w:rsidR="00AA231F" w:rsidRPr="007652D3" w:rsidRDefault="00362908" w:rsidP="002B3FFF">
          <w:pPr>
            <w:pStyle w:val="T2"/>
            <w:rPr>
              <w:rStyle w:val="Kpr"/>
              <w:rFonts w:ascii="Times New Roman" w:hAnsi="Times New Roman" w:cs="Times New Roman"/>
              <w:sz w:val="24"/>
              <w:szCs w:val="24"/>
            </w:rPr>
          </w:pPr>
          <w:hyperlink w:anchor="_Toc137731520" w:history="1">
            <w:r w:rsidR="00AA231F" w:rsidRPr="007652D3">
              <w:rPr>
                <w:rStyle w:val="Kpr"/>
                <w:rFonts w:ascii="Times New Roman" w:hAnsi="Times New Roman" w:cs="Times New Roman"/>
                <w:sz w:val="24"/>
                <w:szCs w:val="24"/>
              </w:rPr>
              <w:t>Orta Gerilim Havai Hatları İçin İzolasyon Kılıfı Malzemelerinin Yerli ve Milli İmkanlar ile Üretimi</w:t>
            </w:r>
            <w:r w:rsidR="00AA231F" w:rsidRPr="007652D3">
              <w:rPr>
                <w:rFonts w:ascii="Times New Roman" w:hAnsi="Times New Roman" w:cs="Times New Roman"/>
                <w:webHidden/>
                <w:sz w:val="24"/>
                <w:szCs w:val="24"/>
              </w:rPr>
              <w:tab/>
            </w:r>
            <w:r w:rsidR="00AA231F" w:rsidRPr="007652D3">
              <w:rPr>
                <w:rFonts w:ascii="Times New Roman" w:hAnsi="Times New Roman" w:cs="Times New Roman"/>
                <w:webHidden/>
                <w:sz w:val="24"/>
                <w:szCs w:val="24"/>
              </w:rPr>
              <w:fldChar w:fldCharType="begin"/>
            </w:r>
            <w:r w:rsidR="00AA231F" w:rsidRPr="007652D3">
              <w:rPr>
                <w:rFonts w:ascii="Times New Roman" w:hAnsi="Times New Roman" w:cs="Times New Roman"/>
                <w:webHidden/>
                <w:sz w:val="24"/>
                <w:szCs w:val="24"/>
              </w:rPr>
              <w:instrText xml:space="preserve"> PAGEREF _Toc137731520 \h </w:instrText>
            </w:r>
            <w:r w:rsidR="00AA231F" w:rsidRPr="007652D3">
              <w:rPr>
                <w:rFonts w:ascii="Times New Roman" w:hAnsi="Times New Roman" w:cs="Times New Roman"/>
                <w:webHidden/>
                <w:sz w:val="24"/>
                <w:szCs w:val="24"/>
              </w:rPr>
            </w:r>
            <w:r w:rsidR="00AA231F" w:rsidRPr="007652D3">
              <w:rPr>
                <w:rFonts w:ascii="Times New Roman" w:hAnsi="Times New Roman" w:cs="Times New Roman"/>
                <w:webHidden/>
                <w:sz w:val="24"/>
                <w:szCs w:val="24"/>
              </w:rPr>
              <w:fldChar w:fldCharType="separate"/>
            </w:r>
            <w:r w:rsidR="00AA231F" w:rsidRPr="007652D3">
              <w:rPr>
                <w:rFonts w:ascii="Times New Roman" w:hAnsi="Times New Roman" w:cs="Times New Roman"/>
                <w:webHidden/>
                <w:sz w:val="24"/>
                <w:szCs w:val="24"/>
              </w:rPr>
              <w:t>3</w:t>
            </w:r>
            <w:r w:rsidR="00AA231F" w:rsidRPr="007652D3">
              <w:rPr>
                <w:rFonts w:ascii="Times New Roman" w:hAnsi="Times New Roman" w:cs="Times New Roman"/>
                <w:webHidden/>
                <w:sz w:val="24"/>
                <w:szCs w:val="24"/>
              </w:rPr>
              <w:fldChar w:fldCharType="end"/>
            </w:r>
          </w:hyperlink>
        </w:p>
        <w:p w14:paraId="6A3870D0" w14:textId="16F1871C" w:rsidR="00EC712C" w:rsidRPr="007652D3" w:rsidRDefault="00EC712C" w:rsidP="00EC712C">
          <w:pPr>
            <w:rPr>
              <w:rFonts w:ascii="Times New Roman" w:hAnsi="Times New Roman" w:cs="Times New Roman"/>
              <w:sz w:val="24"/>
              <w:szCs w:val="24"/>
            </w:rPr>
          </w:pPr>
          <w:r w:rsidRPr="007652D3">
            <w:rPr>
              <w:rFonts w:ascii="Times New Roman" w:hAnsi="Times New Roman" w:cs="Times New Roman"/>
              <w:sz w:val="24"/>
              <w:szCs w:val="24"/>
            </w:rPr>
            <w:t>Muzaffer ÇAMLIBEL, Gökhan GEREDELİ, Hande EYVAZOĞLU</w:t>
          </w:r>
        </w:p>
        <w:p w14:paraId="3BD757DE" w14:textId="7A9E43FE" w:rsidR="00AA231F" w:rsidRPr="007652D3" w:rsidRDefault="00362908" w:rsidP="002B3FFF">
          <w:pPr>
            <w:pStyle w:val="T2"/>
            <w:rPr>
              <w:rStyle w:val="Kpr"/>
              <w:rFonts w:ascii="Times New Roman" w:hAnsi="Times New Roman" w:cs="Times New Roman"/>
              <w:sz w:val="24"/>
              <w:szCs w:val="24"/>
            </w:rPr>
          </w:pPr>
          <w:hyperlink w:anchor="_Toc137731521" w:history="1">
            <w:r w:rsidR="00AA231F" w:rsidRPr="007652D3">
              <w:rPr>
                <w:rStyle w:val="Kpr"/>
                <w:rFonts w:ascii="Times New Roman" w:hAnsi="Times New Roman" w:cs="Times New Roman"/>
                <w:sz w:val="24"/>
                <w:szCs w:val="24"/>
              </w:rPr>
              <w:t>Sürdürülebilir Bir Kaynak Olan Atelokolajenin Yaşlanma Karşıtı Bakım Kremi ile Kombinasyonu</w:t>
            </w:r>
            <w:r w:rsidR="00AA231F" w:rsidRPr="007652D3">
              <w:rPr>
                <w:rFonts w:ascii="Times New Roman" w:hAnsi="Times New Roman" w:cs="Times New Roman"/>
                <w:webHidden/>
                <w:sz w:val="24"/>
                <w:szCs w:val="24"/>
              </w:rPr>
              <w:tab/>
            </w:r>
            <w:r w:rsidR="00AA231F" w:rsidRPr="007652D3">
              <w:rPr>
                <w:rFonts w:ascii="Times New Roman" w:hAnsi="Times New Roman" w:cs="Times New Roman"/>
                <w:webHidden/>
                <w:sz w:val="24"/>
                <w:szCs w:val="24"/>
              </w:rPr>
              <w:fldChar w:fldCharType="begin"/>
            </w:r>
            <w:r w:rsidR="00AA231F" w:rsidRPr="007652D3">
              <w:rPr>
                <w:rFonts w:ascii="Times New Roman" w:hAnsi="Times New Roman" w:cs="Times New Roman"/>
                <w:webHidden/>
                <w:sz w:val="24"/>
                <w:szCs w:val="24"/>
              </w:rPr>
              <w:instrText xml:space="preserve"> PAGEREF _Toc137731521 \h </w:instrText>
            </w:r>
            <w:r w:rsidR="00AA231F" w:rsidRPr="007652D3">
              <w:rPr>
                <w:rFonts w:ascii="Times New Roman" w:hAnsi="Times New Roman" w:cs="Times New Roman"/>
                <w:webHidden/>
                <w:sz w:val="24"/>
                <w:szCs w:val="24"/>
              </w:rPr>
            </w:r>
            <w:r w:rsidR="00AA231F" w:rsidRPr="007652D3">
              <w:rPr>
                <w:rFonts w:ascii="Times New Roman" w:hAnsi="Times New Roman" w:cs="Times New Roman"/>
                <w:webHidden/>
                <w:sz w:val="24"/>
                <w:szCs w:val="24"/>
              </w:rPr>
              <w:fldChar w:fldCharType="separate"/>
            </w:r>
            <w:r w:rsidR="00AA231F" w:rsidRPr="007652D3">
              <w:rPr>
                <w:rFonts w:ascii="Times New Roman" w:hAnsi="Times New Roman" w:cs="Times New Roman"/>
                <w:webHidden/>
                <w:sz w:val="24"/>
                <w:szCs w:val="24"/>
              </w:rPr>
              <w:t>6</w:t>
            </w:r>
            <w:r w:rsidR="00AA231F" w:rsidRPr="007652D3">
              <w:rPr>
                <w:rFonts w:ascii="Times New Roman" w:hAnsi="Times New Roman" w:cs="Times New Roman"/>
                <w:webHidden/>
                <w:sz w:val="24"/>
                <w:szCs w:val="24"/>
              </w:rPr>
              <w:fldChar w:fldCharType="end"/>
            </w:r>
          </w:hyperlink>
        </w:p>
        <w:p w14:paraId="12E644FA" w14:textId="57948C27" w:rsidR="00EC712C" w:rsidRPr="007652D3" w:rsidRDefault="00EC712C" w:rsidP="00EC712C">
          <w:pPr>
            <w:rPr>
              <w:rFonts w:ascii="Times New Roman" w:hAnsi="Times New Roman" w:cs="Times New Roman"/>
              <w:sz w:val="24"/>
              <w:szCs w:val="24"/>
            </w:rPr>
          </w:pPr>
          <w:r w:rsidRPr="007652D3">
            <w:rPr>
              <w:rFonts w:ascii="Times New Roman" w:hAnsi="Times New Roman" w:cs="Times New Roman"/>
              <w:sz w:val="24"/>
              <w:szCs w:val="24"/>
            </w:rPr>
            <w:t>Sevcan DEVECİ, Gizem ERK, Berna YAVUZ, Ayşen TÜTÜNCÜ</w:t>
          </w:r>
        </w:p>
        <w:p w14:paraId="4F52B238" w14:textId="0AC18109" w:rsidR="00AA231F" w:rsidRPr="007652D3" w:rsidRDefault="00362908" w:rsidP="002B3FFF">
          <w:pPr>
            <w:pStyle w:val="T2"/>
            <w:rPr>
              <w:rStyle w:val="Kpr"/>
              <w:rFonts w:ascii="Times New Roman" w:hAnsi="Times New Roman" w:cs="Times New Roman"/>
              <w:sz w:val="24"/>
              <w:szCs w:val="24"/>
            </w:rPr>
          </w:pPr>
          <w:hyperlink w:anchor="_Toc137731522" w:history="1">
            <w:r w:rsidR="00AA231F" w:rsidRPr="007652D3">
              <w:rPr>
                <w:rStyle w:val="Kpr"/>
                <w:rFonts w:ascii="Times New Roman" w:hAnsi="Times New Roman" w:cs="Times New Roman"/>
                <w:sz w:val="24"/>
                <w:szCs w:val="24"/>
              </w:rPr>
              <w:t>Demografik İşleyebilen Müşteri Karar Destek Yapay Zeka Sistemi ile Geleneksel Satış Sürecinin Geliştirilmesi</w:t>
            </w:r>
            <w:r w:rsidR="00AA231F" w:rsidRPr="007652D3">
              <w:rPr>
                <w:rFonts w:ascii="Times New Roman" w:hAnsi="Times New Roman" w:cs="Times New Roman"/>
                <w:webHidden/>
                <w:sz w:val="24"/>
                <w:szCs w:val="24"/>
              </w:rPr>
              <w:tab/>
            </w:r>
            <w:r w:rsidR="00AA231F" w:rsidRPr="007652D3">
              <w:rPr>
                <w:rFonts w:ascii="Times New Roman" w:hAnsi="Times New Roman" w:cs="Times New Roman"/>
                <w:webHidden/>
                <w:sz w:val="24"/>
                <w:szCs w:val="24"/>
              </w:rPr>
              <w:fldChar w:fldCharType="begin"/>
            </w:r>
            <w:r w:rsidR="00AA231F" w:rsidRPr="007652D3">
              <w:rPr>
                <w:rFonts w:ascii="Times New Roman" w:hAnsi="Times New Roman" w:cs="Times New Roman"/>
                <w:webHidden/>
                <w:sz w:val="24"/>
                <w:szCs w:val="24"/>
              </w:rPr>
              <w:instrText xml:space="preserve"> PAGEREF _Toc137731522 \h </w:instrText>
            </w:r>
            <w:r w:rsidR="00AA231F" w:rsidRPr="007652D3">
              <w:rPr>
                <w:rFonts w:ascii="Times New Roman" w:hAnsi="Times New Roman" w:cs="Times New Roman"/>
                <w:webHidden/>
                <w:sz w:val="24"/>
                <w:szCs w:val="24"/>
              </w:rPr>
            </w:r>
            <w:r w:rsidR="00AA231F" w:rsidRPr="007652D3">
              <w:rPr>
                <w:rFonts w:ascii="Times New Roman" w:hAnsi="Times New Roman" w:cs="Times New Roman"/>
                <w:webHidden/>
                <w:sz w:val="24"/>
                <w:szCs w:val="24"/>
              </w:rPr>
              <w:fldChar w:fldCharType="separate"/>
            </w:r>
            <w:r w:rsidR="00AA231F" w:rsidRPr="007652D3">
              <w:rPr>
                <w:rFonts w:ascii="Times New Roman" w:hAnsi="Times New Roman" w:cs="Times New Roman"/>
                <w:webHidden/>
                <w:sz w:val="24"/>
                <w:szCs w:val="24"/>
              </w:rPr>
              <w:t>9</w:t>
            </w:r>
            <w:r w:rsidR="00AA231F" w:rsidRPr="007652D3">
              <w:rPr>
                <w:rFonts w:ascii="Times New Roman" w:hAnsi="Times New Roman" w:cs="Times New Roman"/>
                <w:webHidden/>
                <w:sz w:val="24"/>
                <w:szCs w:val="24"/>
              </w:rPr>
              <w:fldChar w:fldCharType="end"/>
            </w:r>
          </w:hyperlink>
        </w:p>
        <w:p w14:paraId="39AAE11E" w14:textId="081E50DF" w:rsidR="00EC712C" w:rsidRPr="007652D3" w:rsidRDefault="00EC712C" w:rsidP="00EC712C">
          <w:pPr>
            <w:rPr>
              <w:rFonts w:ascii="Times New Roman" w:hAnsi="Times New Roman" w:cs="Times New Roman"/>
              <w:sz w:val="24"/>
              <w:szCs w:val="24"/>
            </w:rPr>
          </w:pPr>
          <w:r w:rsidRPr="007652D3">
            <w:rPr>
              <w:rFonts w:ascii="Times New Roman" w:hAnsi="Times New Roman" w:cs="Times New Roman"/>
              <w:sz w:val="24"/>
              <w:szCs w:val="24"/>
            </w:rPr>
            <w:t>Fatih UÇAR</w:t>
          </w:r>
        </w:p>
        <w:p w14:paraId="328BEEA1" w14:textId="1164D351" w:rsidR="00AA231F" w:rsidRPr="007652D3" w:rsidRDefault="00362908" w:rsidP="002B3FFF">
          <w:pPr>
            <w:pStyle w:val="T2"/>
            <w:rPr>
              <w:rStyle w:val="Kpr"/>
              <w:rFonts w:ascii="Times New Roman" w:hAnsi="Times New Roman" w:cs="Times New Roman"/>
              <w:sz w:val="24"/>
              <w:szCs w:val="24"/>
            </w:rPr>
          </w:pPr>
          <w:hyperlink w:anchor="_Toc137731523" w:history="1">
            <w:r w:rsidR="00AA231F" w:rsidRPr="007652D3">
              <w:rPr>
                <w:rStyle w:val="Kpr"/>
                <w:rFonts w:ascii="Times New Roman" w:hAnsi="Times New Roman" w:cs="Times New Roman"/>
                <w:sz w:val="24"/>
                <w:szCs w:val="24"/>
              </w:rPr>
              <w:t>Çevre Güvenlik Sistemlerinde Rüzgâr Dayanımı Analiz</w:t>
            </w:r>
            <w:r w:rsidR="00AA231F" w:rsidRPr="007652D3">
              <w:rPr>
                <w:rFonts w:ascii="Times New Roman" w:hAnsi="Times New Roman" w:cs="Times New Roman"/>
                <w:webHidden/>
                <w:sz w:val="24"/>
                <w:szCs w:val="24"/>
              </w:rPr>
              <w:tab/>
            </w:r>
            <w:r w:rsidR="00AA231F" w:rsidRPr="007652D3">
              <w:rPr>
                <w:rFonts w:ascii="Times New Roman" w:hAnsi="Times New Roman" w:cs="Times New Roman"/>
                <w:webHidden/>
                <w:sz w:val="24"/>
                <w:szCs w:val="24"/>
              </w:rPr>
              <w:fldChar w:fldCharType="begin"/>
            </w:r>
            <w:r w:rsidR="00AA231F" w:rsidRPr="007652D3">
              <w:rPr>
                <w:rFonts w:ascii="Times New Roman" w:hAnsi="Times New Roman" w:cs="Times New Roman"/>
                <w:webHidden/>
                <w:sz w:val="24"/>
                <w:szCs w:val="24"/>
              </w:rPr>
              <w:instrText xml:space="preserve"> PAGEREF _Toc137731523 \h </w:instrText>
            </w:r>
            <w:r w:rsidR="00AA231F" w:rsidRPr="007652D3">
              <w:rPr>
                <w:rFonts w:ascii="Times New Roman" w:hAnsi="Times New Roman" w:cs="Times New Roman"/>
                <w:webHidden/>
                <w:sz w:val="24"/>
                <w:szCs w:val="24"/>
              </w:rPr>
            </w:r>
            <w:r w:rsidR="00AA231F" w:rsidRPr="007652D3">
              <w:rPr>
                <w:rFonts w:ascii="Times New Roman" w:hAnsi="Times New Roman" w:cs="Times New Roman"/>
                <w:webHidden/>
                <w:sz w:val="24"/>
                <w:szCs w:val="24"/>
              </w:rPr>
              <w:fldChar w:fldCharType="separate"/>
            </w:r>
            <w:r w:rsidR="00AA231F" w:rsidRPr="007652D3">
              <w:rPr>
                <w:rFonts w:ascii="Times New Roman" w:hAnsi="Times New Roman" w:cs="Times New Roman"/>
                <w:webHidden/>
                <w:sz w:val="24"/>
                <w:szCs w:val="24"/>
              </w:rPr>
              <w:t>11</w:t>
            </w:r>
            <w:r w:rsidR="00AA231F" w:rsidRPr="007652D3">
              <w:rPr>
                <w:rFonts w:ascii="Times New Roman" w:hAnsi="Times New Roman" w:cs="Times New Roman"/>
                <w:webHidden/>
                <w:sz w:val="24"/>
                <w:szCs w:val="24"/>
              </w:rPr>
              <w:fldChar w:fldCharType="end"/>
            </w:r>
          </w:hyperlink>
        </w:p>
        <w:p w14:paraId="4C9FD4E0" w14:textId="00F3A3C9" w:rsidR="00EC712C" w:rsidRPr="007652D3" w:rsidRDefault="00AA54C1" w:rsidP="00EC712C">
          <w:pPr>
            <w:rPr>
              <w:rFonts w:ascii="Times New Roman" w:hAnsi="Times New Roman" w:cs="Times New Roman"/>
              <w:sz w:val="24"/>
              <w:szCs w:val="24"/>
            </w:rPr>
          </w:pPr>
          <w:r w:rsidRPr="007652D3">
            <w:rPr>
              <w:rFonts w:ascii="Times New Roman" w:hAnsi="Times New Roman" w:cs="Times New Roman"/>
              <w:sz w:val="24"/>
              <w:szCs w:val="24"/>
            </w:rPr>
            <w:t xml:space="preserve">Dr. </w:t>
          </w:r>
          <w:r w:rsidR="00EC712C" w:rsidRPr="007652D3">
            <w:rPr>
              <w:rFonts w:ascii="Times New Roman" w:hAnsi="Times New Roman" w:cs="Times New Roman"/>
              <w:sz w:val="24"/>
              <w:szCs w:val="24"/>
            </w:rPr>
            <w:t>Tuncay KAMAŞ, Mustafa Türker UZUN, Burak SANLI</w:t>
          </w:r>
        </w:p>
        <w:p w14:paraId="3D4E59A0" w14:textId="56FABB8B" w:rsidR="00AA231F" w:rsidRPr="007652D3" w:rsidRDefault="00362908" w:rsidP="002B3FFF">
          <w:pPr>
            <w:pStyle w:val="T2"/>
            <w:rPr>
              <w:rStyle w:val="Kpr"/>
              <w:rFonts w:ascii="Times New Roman" w:hAnsi="Times New Roman" w:cs="Times New Roman"/>
              <w:sz w:val="24"/>
              <w:szCs w:val="24"/>
            </w:rPr>
          </w:pPr>
          <w:hyperlink w:anchor="_Toc137731524" w:history="1">
            <w:r w:rsidR="00AA231F" w:rsidRPr="007652D3">
              <w:rPr>
                <w:rStyle w:val="Kpr"/>
                <w:rFonts w:ascii="Times New Roman" w:hAnsi="Times New Roman" w:cs="Times New Roman"/>
                <w:sz w:val="24"/>
                <w:szCs w:val="24"/>
              </w:rPr>
              <w:t>Yerli Endüstriyel Markalama Yazılımı: Onkamark</w:t>
            </w:r>
            <w:r w:rsidR="00AA231F" w:rsidRPr="007652D3">
              <w:rPr>
                <w:rFonts w:ascii="Times New Roman" w:hAnsi="Times New Roman" w:cs="Times New Roman"/>
                <w:webHidden/>
                <w:sz w:val="24"/>
                <w:szCs w:val="24"/>
              </w:rPr>
              <w:tab/>
            </w:r>
            <w:r w:rsidR="00AA231F" w:rsidRPr="007652D3">
              <w:rPr>
                <w:rFonts w:ascii="Times New Roman" w:hAnsi="Times New Roman" w:cs="Times New Roman"/>
                <w:webHidden/>
                <w:sz w:val="24"/>
                <w:szCs w:val="24"/>
              </w:rPr>
              <w:fldChar w:fldCharType="begin"/>
            </w:r>
            <w:r w:rsidR="00AA231F" w:rsidRPr="007652D3">
              <w:rPr>
                <w:rFonts w:ascii="Times New Roman" w:hAnsi="Times New Roman" w:cs="Times New Roman"/>
                <w:webHidden/>
                <w:sz w:val="24"/>
                <w:szCs w:val="24"/>
              </w:rPr>
              <w:instrText xml:space="preserve"> PAGEREF _Toc137731524 \h </w:instrText>
            </w:r>
            <w:r w:rsidR="00AA231F" w:rsidRPr="007652D3">
              <w:rPr>
                <w:rFonts w:ascii="Times New Roman" w:hAnsi="Times New Roman" w:cs="Times New Roman"/>
                <w:webHidden/>
                <w:sz w:val="24"/>
                <w:szCs w:val="24"/>
              </w:rPr>
            </w:r>
            <w:r w:rsidR="00AA231F" w:rsidRPr="007652D3">
              <w:rPr>
                <w:rFonts w:ascii="Times New Roman" w:hAnsi="Times New Roman" w:cs="Times New Roman"/>
                <w:webHidden/>
                <w:sz w:val="24"/>
                <w:szCs w:val="24"/>
              </w:rPr>
              <w:fldChar w:fldCharType="separate"/>
            </w:r>
            <w:r w:rsidR="00AA231F" w:rsidRPr="007652D3">
              <w:rPr>
                <w:rFonts w:ascii="Times New Roman" w:hAnsi="Times New Roman" w:cs="Times New Roman"/>
                <w:webHidden/>
                <w:sz w:val="24"/>
                <w:szCs w:val="24"/>
              </w:rPr>
              <w:t>13</w:t>
            </w:r>
            <w:r w:rsidR="00AA231F" w:rsidRPr="007652D3">
              <w:rPr>
                <w:rFonts w:ascii="Times New Roman" w:hAnsi="Times New Roman" w:cs="Times New Roman"/>
                <w:webHidden/>
                <w:sz w:val="24"/>
                <w:szCs w:val="24"/>
              </w:rPr>
              <w:fldChar w:fldCharType="end"/>
            </w:r>
          </w:hyperlink>
        </w:p>
        <w:p w14:paraId="10377E96" w14:textId="4E1A98C5" w:rsidR="00EC712C" w:rsidRPr="007652D3" w:rsidRDefault="00EC712C" w:rsidP="00EC712C">
          <w:pPr>
            <w:rPr>
              <w:rFonts w:ascii="Times New Roman" w:hAnsi="Times New Roman" w:cs="Times New Roman"/>
              <w:sz w:val="24"/>
              <w:szCs w:val="24"/>
            </w:rPr>
          </w:pPr>
          <w:r w:rsidRPr="007652D3">
            <w:rPr>
              <w:rFonts w:ascii="Times New Roman" w:hAnsi="Times New Roman" w:cs="Times New Roman"/>
              <w:sz w:val="24"/>
              <w:szCs w:val="24"/>
            </w:rPr>
            <w:t>Burak KARACA, Kenan KARAKAYA</w:t>
          </w:r>
        </w:p>
        <w:p w14:paraId="01D11F61" w14:textId="4FA464FC" w:rsidR="00AA231F" w:rsidRPr="007652D3" w:rsidRDefault="00362908" w:rsidP="002B3FFF">
          <w:pPr>
            <w:pStyle w:val="T2"/>
            <w:rPr>
              <w:rStyle w:val="Kpr"/>
              <w:rFonts w:ascii="Times New Roman" w:hAnsi="Times New Roman" w:cs="Times New Roman"/>
              <w:sz w:val="24"/>
              <w:szCs w:val="24"/>
            </w:rPr>
          </w:pPr>
          <w:hyperlink w:anchor="_Toc137731525" w:history="1">
            <w:r w:rsidR="00AA231F" w:rsidRPr="007652D3">
              <w:rPr>
                <w:rStyle w:val="Kpr"/>
                <w:rFonts w:ascii="Times New Roman" w:hAnsi="Times New Roman" w:cs="Times New Roman"/>
                <w:sz w:val="24"/>
                <w:szCs w:val="24"/>
              </w:rPr>
              <w:t>Zeytin Çekirdeğinden Elde Edilen Sürdürülebilir ve Antimikrobiyal Biyoplastik Hammadde ile Biyoperlatör Geliştirilmesi</w:t>
            </w:r>
            <w:r w:rsidR="00AA231F" w:rsidRPr="007652D3">
              <w:rPr>
                <w:rFonts w:ascii="Times New Roman" w:hAnsi="Times New Roman" w:cs="Times New Roman"/>
                <w:webHidden/>
                <w:sz w:val="24"/>
                <w:szCs w:val="24"/>
              </w:rPr>
              <w:tab/>
            </w:r>
            <w:r w:rsidR="00AA231F" w:rsidRPr="007652D3">
              <w:rPr>
                <w:rFonts w:ascii="Times New Roman" w:hAnsi="Times New Roman" w:cs="Times New Roman"/>
                <w:webHidden/>
                <w:sz w:val="24"/>
                <w:szCs w:val="24"/>
              </w:rPr>
              <w:fldChar w:fldCharType="begin"/>
            </w:r>
            <w:r w:rsidR="00AA231F" w:rsidRPr="007652D3">
              <w:rPr>
                <w:rFonts w:ascii="Times New Roman" w:hAnsi="Times New Roman" w:cs="Times New Roman"/>
                <w:webHidden/>
                <w:sz w:val="24"/>
                <w:szCs w:val="24"/>
              </w:rPr>
              <w:instrText xml:space="preserve"> PAGEREF _Toc137731525 \h </w:instrText>
            </w:r>
            <w:r w:rsidR="00AA231F" w:rsidRPr="007652D3">
              <w:rPr>
                <w:rFonts w:ascii="Times New Roman" w:hAnsi="Times New Roman" w:cs="Times New Roman"/>
                <w:webHidden/>
                <w:sz w:val="24"/>
                <w:szCs w:val="24"/>
              </w:rPr>
            </w:r>
            <w:r w:rsidR="00AA231F" w:rsidRPr="007652D3">
              <w:rPr>
                <w:rFonts w:ascii="Times New Roman" w:hAnsi="Times New Roman" w:cs="Times New Roman"/>
                <w:webHidden/>
                <w:sz w:val="24"/>
                <w:szCs w:val="24"/>
              </w:rPr>
              <w:fldChar w:fldCharType="separate"/>
            </w:r>
            <w:r w:rsidR="00AA231F" w:rsidRPr="007652D3">
              <w:rPr>
                <w:rFonts w:ascii="Times New Roman" w:hAnsi="Times New Roman" w:cs="Times New Roman"/>
                <w:webHidden/>
                <w:sz w:val="24"/>
                <w:szCs w:val="24"/>
              </w:rPr>
              <w:t>15</w:t>
            </w:r>
            <w:r w:rsidR="00AA231F" w:rsidRPr="007652D3">
              <w:rPr>
                <w:rFonts w:ascii="Times New Roman" w:hAnsi="Times New Roman" w:cs="Times New Roman"/>
                <w:webHidden/>
                <w:sz w:val="24"/>
                <w:szCs w:val="24"/>
              </w:rPr>
              <w:fldChar w:fldCharType="end"/>
            </w:r>
          </w:hyperlink>
        </w:p>
        <w:p w14:paraId="57AD3D47" w14:textId="3295874F" w:rsidR="00EC712C" w:rsidRPr="007652D3" w:rsidRDefault="00EC712C" w:rsidP="00EC712C">
          <w:pPr>
            <w:rPr>
              <w:rFonts w:ascii="Times New Roman" w:hAnsi="Times New Roman" w:cs="Times New Roman"/>
              <w:sz w:val="24"/>
              <w:szCs w:val="24"/>
            </w:rPr>
          </w:pPr>
          <w:r w:rsidRPr="007652D3">
            <w:rPr>
              <w:rFonts w:ascii="Times New Roman" w:hAnsi="Times New Roman" w:cs="Times New Roman"/>
              <w:sz w:val="24"/>
              <w:szCs w:val="24"/>
            </w:rPr>
            <w:t>Dr. Özlem KOZANKURT</w:t>
          </w:r>
        </w:p>
        <w:p w14:paraId="587194BA" w14:textId="4EAD6DF5" w:rsidR="00053A4E" w:rsidRDefault="00053A4E">
          <w:r w:rsidRPr="007652D3">
            <w:rPr>
              <w:rFonts w:ascii="Times New Roman" w:hAnsi="Times New Roman" w:cs="Times New Roman"/>
              <w:b/>
              <w:bCs/>
              <w:sz w:val="24"/>
              <w:szCs w:val="24"/>
            </w:rPr>
            <w:fldChar w:fldCharType="end"/>
          </w:r>
        </w:p>
      </w:sdtContent>
    </w:sdt>
    <w:p w14:paraId="54AD64C9" w14:textId="788AF66D" w:rsidR="005202FB" w:rsidRDefault="005202FB"/>
    <w:sectPr w:rsidR="005202FB" w:rsidSect="00631986">
      <w:footerReference w:type="default" r:id="rId21"/>
      <w:pgSz w:w="11906" w:h="16838"/>
      <w:pgMar w:top="426" w:right="1133" w:bottom="141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C7226" w14:textId="77777777" w:rsidR="0064233B" w:rsidRDefault="0064233B" w:rsidP="000076DB">
      <w:pPr>
        <w:spacing w:after="0" w:line="240" w:lineRule="auto"/>
      </w:pPr>
      <w:r>
        <w:separator/>
      </w:r>
    </w:p>
  </w:endnote>
  <w:endnote w:type="continuationSeparator" w:id="0">
    <w:p w14:paraId="7D701FCE" w14:textId="77777777" w:rsidR="0064233B" w:rsidRDefault="0064233B" w:rsidP="0000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18C3" w14:textId="7A4B1F3E" w:rsidR="00631986" w:rsidRDefault="00631986">
    <w:pPr>
      <w:pStyle w:val="AltBilgi"/>
      <w:jc w:val="center"/>
    </w:pPr>
  </w:p>
  <w:p w14:paraId="61EE95FF" w14:textId="77777777" w:rsidR="00D41049" w:rsidRDefault="00D4104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753417"/>
      <w:docPartObj>
        <w:docPartGallery w:val="Page Numbers (Bottom of Page)"/>
        <w:docPartUnique/>
      </w:docPartObj>
    </w:sdtPr>
    <w:sdtEndPr/>
    <w:sdtContent>
      <w:p w14:paraId="2D550848" w14:textId="77777777" w:rsidR="00B22F9F" w:rsidRDefault="00B22F9F">
        <w:pPr>
          <w:pStyle w:val="AltBilgi"/>
          <w:jc w:val="center"/>
        </w:pPr>
        <w:r>
          <w:fldChar w:fldCharType="begin"/>
        </w:r>
        <w:r>
          <w:instrText>PAGE   \* MERGEFORMAT</w:instrText>
        </w:r>
        <w:r>
          <w:fldChar w:fldCharType="separate"/>
        </w:r>
        <w:r>
          <w:t>2</w:t>
        </w:r>
        <w:r>
          <w:fldChar w:fldCharType="end"/>
        </w:r>
      </w:p>
    </w:sdtContent>
  </w:sdt>
  <w:p w14:paraId="322B8733" w14:textId="77777777" w:rsidR="00B22F9F" w:rsidRDefault="00B22F9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030C" w14:textId="77777777" w:rsidR="0064233B" w:rsidRDefault="0064233B" w:rsidP="000076DB">
      <w:pPr>
        <w:spacing w:after="0" w:line="240" w:lineRule="auto"/>
      </w:pPr>
      <w:r>
        <w:separator/>
      </w:r>
    </w:p>
  </w:footnote>
  <w:footnote w:type="continuationSeparator" w:id="0">
    <w:p w14:paraId="4E8A4166" w14:textId="77777777" w:rsidR="0064233B" w:rsidRDefault="0064233B" w:rsidP="00007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493"/>
    <w:multiLevelType w:val="multilevel"/>
    <w:tmpl w:val="F566D5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1C20B6D"/>
    <w:multiLevelType w:val="multilevel"/>
    <w:tmpl w:val="E8D25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606336"/>
    <w:multiLevelType w:val="multilevel"/>
    <w:tmpl w:val="C3BC79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58CE11C6"/>
    <w:multiLevelType w:val="multilevel"/>
    <w:tmpl w:val="0818D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3D2882"/>
    <w:multiLevelType w:val="multilevel"/>
    <w:tmpl w:val="87BCB2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96175355">
    <w:abstractNumId w:val="2"/>
  </w:num>
  <w:num w:numId="2" w16cid:durableId="1820686665">
    <w:abstractNumId w:val="1"/>
  </w:num>
  <w:num w:numId="3" w16cid:durableId="1503818164">
    <w:abstractNumId w:val="3"/>
  </w:num>
  <w:num w:numId="4" w16cid:durableId="1842160748">
    <w:abstractNumId w:val="0"/>
  </w:num>
  <w:num w:numId="5" w16cid:durableId="1299216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360"/>
    <w:rsid w:val="000076DB"/>
    <w:rsid w:val="00013ADE"/>
    <w:rsid w:val="00023E4D"/>
    <w:rsid w:val="00053A4E"/>
    <w:rsid w:val="00062E79"/>
    <w:rsid w:val="00086659"/>
    <w:rsid w:val="00106A95"/>
    <w:rsid w:val="0015467C"/>
    <w:rsid w:val="001B08BE"/>
    <w:rsid w:val="0020709A"/>
    <w:rsid w:val="00244F00"/>
    <w:rsid w:val="002453AB"/>
    <w:rsid w:val="002A3A04"/>
    <w:rsid w:val="002B3FFF"/>
    <w:rsid w:val="002F2B5D"/>
    <w:rsid w:val="003117D1"/>
    <w:rsid w:val="00362908"/>
    <w:rsid w:val="003656B8"/>
    <w:rsid w:val="003A762A"/>
    <w:rsid w:val="004117F8"/>
    <w:rsid w:val="004F4152"/>
    <w:rsid w:val="00515506"/>
    <w:rsid w:val="00517360"/>
    <w:rsid w:val="005202FB"/>
    <w:rsid w:val="00554207"/>
    <w:rsid w:val="005C021E"/>
    <w:rsid w:val="005F2D2F"/>
    <w:rsid w:val="00631986"/>
    <w:rsid w:val="00634829"/>
    <w:rsid w:val="0064233B"/>
    <w:rsid w:val="00651FAC"/>
    <w:rsid w:val="00654464"/>
    <w:rsid w:val="006550A1"/>
    <w:rsid w:val="006F0187"/>
    <w:rsid w:val="007652D3"/>
    <w:rsid w:val="00780871"/>
    <w:rsid w:val="007964B9"/>
    <w:rsid w:val="008348E7"/>
    <w:rsid w:val="0086282F"/>
    <w:rsid w:val="008C5421"/>
    <w:rsid w:val="00992921"/>
    <w:rsid w:val="00AA231F"/>
    <w:rsid w:val="00AA54C1"/>
    <w:rsid w:val="00AD2FA1"/>
    <w:rsid w:val="00B22F9F"/>
    <w:rsid w:val="00B46237"/>
    <w:rsid w:val="00B72CED"/>
    <w:rsid w:val="00B95D19"/>
    <w:rsid w:val="00BB2D26"/>
    <w:rsid w:val="00C136DF"/>
    <w:rsid w:val="00C5199F"/>
    <w:rsid w:val="00CA7C12"/>
    <w:rsid w:val="00CF574B"/>
    <w:rsid w:val="00D371F0"/>
    <w:rsid w:val="00D41049"/>
    <w:rsid w:val="00DC4270"/>
    <w:rsid w:val="00E2530A"/>
    <w:rsid w:val="00E45546"/>
    <w:rsid w:val="00E5334F"/>
    <w:rsid w:val="00EA1829"/>
    <w:rsid w:val="00EC712C"/>
    <w:rsid w:val="00EF1263"/>
    <w:rsid w:val="00F24622"/>
    <w:rsid w:val="00FC316C"/>
    <w:rsid w:val="00FD11CE"/>
    <w:rsid w:val="00FE27BD"/>
    <w:rsid w:val="00FF7B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B2342"/>
  <w15:docId w15:val="{6E685F79-B6B1-42B7-A68B-A935E485B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7F2"/>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unhideWhenUsed/>
    <w:qFormat/>
    <w:rsid w:val="00EF1263"/>
    <w:pPr>
      <w:spacing w:after="120" w:line="240" w:lineRule="auto"/>
      <w:jc w:val="center"/>
      <w:outlineLvl w:val="1"/>
    </w:pPr>
    <w:rPr>
      <w:rFonts w:ascii="Times New Roman" w:eastAsia="Times New Roman" w:hAnsi="Times New Roman" w:cs="Times New Roman"/>
      <w:b/>
      <w:sz w:val="28"/>
      <w:szCs w:val="28"/>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917F2"/>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751E92"/>
    <w:pPr>
      <w:spacing w:after="0" w:line="240" w:lineRule="auto"/>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0076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6DB"/>
  </w:style>
  <w:style w:type="paragraph" w:styleId="AltBilgi">
    <w:name w:val="footer"/>
    <w:basedOn w:val="Normal"/>
    <w:link w:val="AltBilgiChar"/>
    <w:uiPriority w:val="99"/>
    <w:unhideWhenUsed/>
    <w:rsid w:val="000076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6DB"/>
  </w:style>
  <w:style w:type="paragraph" w:styleId="TBal">
    <w:name w:val="TOC Heading"/>
    <w:basedOn w:val="Balk1"/>
    <w:next w:val="Normal"/>
    <w:uiPriority w:val="39"/>
    <w:unhideWhenUsed/>
    <w:qFormat/>
    <w:rsid w:val="00053A4E"/>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T2">
    <w:name w:val="toc 2"/>
    <w:basedOn w:val="Normal"/>
    <w:next w:val="Normal"/>
    <w:autoRedefine/>
    <w:uiPriority w:val="39"/>
    <w:unhideWhenUsed/>
    <w:rsid w:val="002B3FFF"/>
    <w:pPr>
      <w:tabs>
        <w:tab w:val="right" w:leader="dot" w:pos="9346"/>
      </w:tabs>
      <w:spacing w:after="100"/>
    </w:pPr>
    <w:rPr>
      <w:b/>
      <w:bCs/>
      <w:noProof/>
    </w:rPr>
  </w:style>
  <w:style w:type="character" w:styleId="Kpr">
    <w:name w:val="Hyperlink"/>
    <w:basedOn w:val="VarsaylanParagrafYazTipi"/>
    <w:uiPriority w:val="99"/>
    <w:unhideWhenUsed/>
    <w:rsid w:val="00E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uiT+8Rpq26rdoLawqX1//WJeQ==">CgMxLjAyCGguZ2pkZ3hzOAByITEtclBDSFkzZ05QZ1Q5R3BRQ0ViVnQ2eW00aW9PY3c1Yg==</go:docsCustomData>
</go:gDocsCustomXmlDataStorage>
</file>

<file path=customXml/itemProps1.xml><?xml version="1.0" encoding="utf-8"?>
<ds:datastoreItem xmlns:ds="http://schemas.openxmlformats.org/officeDocument/2006/customXml" ds:itemID="{FAAB9E53-39D3-41B2-99A1-AE018EC5F9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4196</Words>
  <Characters>23919</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Dr. Şükriye Güniz KÜÇÜKGÜZEL</dc:creator>
  <cp:lastModifiedBy>Prof. Dr. Şükriye Güniz KÜÇÜKGÜZEL</cp:lastModifiedBy>
  <cp:revision>2</cp:revision>
  <dcterms:created xsi:type="dcterms:W3CDTF">2023-06-19T11:05:00Z</dcterms:created>
  <dcterms:modified xsi:type="dcterms:W3CDTF">2023-06-19T11:05:00Z</dcterms:modified>
</cp:coreProperties>
</file>